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DE" w:rsidRDefault="002773DE" w:rsidP="00C75FBA">
      <w:pPr>
        <w:pStyle w:val="Title"/>
      </w:pPr>
    </w:p>
    <w:p w:rsidR="000C4647" w:rsidRPr="000C4647" w:rsidRDefault="000C4647" w:rsidP="000C4647"/>
    <w:p w:rsidR="002773DE" w:rsidRDefault="00EB6D4F" w:rsidP="00C75FBA">
      <w:pPr>
        <w:pStyle w:val="Title"/>
      </w:pPr>
      <w:r>
        <w:t>TENDer specif</w:t>
      </w:r>
      <w:r w:rsidR="000A3B51">
        <w:t>I</w:t>
      </w:r>
      <w:r>
        <w:t>cation</w:t>
      </w:r>
    </w:p>
    <w:p w:rsidR="002773DE" w:rsidRDefault="00EB6D4F" w:rsidP="00CF7EEB">
      <w:pPr>
        <w:rPr>
          <w:sz w:val="32"/>
        </w:rPr>
      </w:pPr>
      <w:r w:rsidRPr="00CF7EEB">
        <w:rPr>
          <w:rFonts w:asciiTheme="majorHAnsi" w:eastAsiaTheme="majorEastAsia" w:hAnsiTheme="majorHAnsi" w:cstheme="majorBidi"/>
          <w:caps/>
          <w:color w:val="4F81BD" w:themeColor="accent1"/>
          <w:spacing w:val="10"/>
          <w:sz w:val="32"/>
          <w:szCs w:val="52"/>
        </w:rPr>
        <w:br/>
      </w:r>
      <w:r w:rsidR="00CF7EEB" w:rsidRPr="00CF7EEB">
        <w:rPr>
          <w:rFonts w:asciiTheme="majorHAnsi" w:eastAsiaTheme="majorEastAsia" w:hAnsiTheme="majorHAnsi" w:cstheme="majorBidi"/>
          <w:caps/>
          <w:color w:val="4F81BD" w:themeColor="accent1"/>
          <w:spacing w:val="10"/>
          <w:sz w:val="32"/>
          <w:szCs w:val="52"/>
        </w:rPr>
        <w:t>Tender Title:</w:t>
      </w:r>
      <w:r w:rsidR="00CF7EEB">
        <w:rPr>
          <w:b/>
          <w:sz w:val="28"/>
        </w:rPr>
        <w:t xml:space="preserve"> </w:t>
      </w:r>
      <w:r w:rsidR="001A4CD3">
        <w:rPr>
          <w:b/>
          <w:sz w:val="28"/>
        </w:rPr>
        <w:tab/>
      </w:r>
      <w:r w:rsidR="00AA5272">
        <w:rPr>
          <w:b/>
          <w:sz w:val="28"/>
        </w:rPr>
        <w:t xml:space="preserve">VOIP </w:t>
      </w:r>
      <w:r w:rsidR="00324124">
        <w:rPr>
          <w:b/>
          <w:sz w:val="28"/>
        </w:rPr>
        <w:t>Telephony</w:t>
      </w:r>
      <w:r w:rsidR="009F4FF8">
        <w:rPr>
          <w:b/>
          <w:sz w:val="28"/>
        </w:rPr>
        <w:t xml:space="preserve"> (Lot 1)</w:t>
      </w:r>
      <w:r w:rsidR="00E76927">
        <w:rPr>
          <w:b/>
          <w:sz w:val="28"/>
        </w:rPr>
        <w:t xml:space="preserve">, </w:t>
      </w:r>
      <w:r w:rsidR="00F712DA">
        <w:rPr>
          <w:b/>
          <w:sz w:val="28"/>
        </w:rPr>
        <w:br/>
        <w:t xml:space="preserve">                                              </w:t>
      </w:r>
      <w:r w:rsidR="00324124">
        <w:rPr>
          <w:b/>
          <w:sz w:val="28"/>
        </w:rPr>
        <w:t>I</w:t>
      </w:r>
      <w:r w:rsidR="00F712DA">
        <w:rPr>
          <w:b/>
          <w:sz w:val="28"/>
        </w:rPr>
        <w:t>CT</w:t>
      </w:r>
      <w:r w:rsidR="00324124">
        <w:rPr>
          <w:b/>
          <w:sz w:val="28"/>
        </w:rPr>
        <w:t xml:space="preserve"> Support</w:t>
      </w:r>
      <w:r w:rsidR="00F712DA">
        <w:rPr>
          <w:b/>
          <w:sz w:val="28"/>
        </w:rPr>
        <w:t xml:space="preserve"> </w:t>
      </w:r>
      <w:r w:rsidR="00324124">
        <w:rPr>
          <w:b/>
          <w:sz w:val="28"/>
        </w:rPr>
        <w:t>Services</w:t>
      </w:r>
      <w:r w:rsidR="00F712DA">
        <w:rPr>
          <w:b/>
          <w:sz w:val="28"/>
        </w:rPr>
        <w:t xml:space="preserve"> </w:t>
      </w:r>
      <w:r w:rsidR="00C216A2">
        <w:rPr>
          <w:b/>
          <w:sz w:val="28"/>
        </w:rPr>
        <w:t xml:space="preserve">(Lot 2) </w:t>
      </w:r>
      <w:r w:rsidR="00AA5272">
        <w:rPr>
          <w:b/>
          <w:sz w:val="28"/>
        </w:rPr>
        <w:br/>
      </w:r>
      <w:r w:rsidR="00CE3867">
        <w:br/>
      </w:r>
    </w:p>
    <w:p w:rsidR="00A05ED1" w:rsidRPr="00A05ED1" w:rsidRDefault="002D30A9" w:rsidP="00CF7EEB">
      <w:pPr>
        <w:pStyle w:val="Title"/>
        <w:rPr>
          <w:b/>
          <w:sz w:val="28"/>
        </w:rPr>
      </w:pPr>
      <w:r w:rsidRPr="00F57168">
        <w:rPr>
          <w:sz w:val="32"/>
        </w:rPr>
        <w:t>ERDF Project:</w:t>
      </w:r>
      <w:r w:rsidR="001A4CD3">
        <w:rPr>
          <w:sz w:val="32"/>
        </w:rPr>
        <w:tab/>
      </w:r>
      <w:r w:rsidR="00D64704" w:rsidRPr="00CF7EEB">
        <w:rPr>
          <w:rFonts w:asciiTheme="minorHAnsi" w:eastAsiaTheme="minorEastAsia" w:hAnsiTheme="minorHAnsi" w:cstheme="minorBidi"/>
          <w:b/>
          <w:caps w:val="0"/>
          <w:color w:val="auto"/>
          <w:spacing w:val="0"/>
          <w:sz w:val="28"/>
          <w:szCs w:val="20"/>
        </w:rPr>
        <w:t>C&amp;W Growth Hub and Grant Service</w:t>
      </w: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1A4CD3" w:rsidRDefault="001A4CD3" w:rsidP="00C75FBA">
      <w:pPr>
        <w:jc w:val="both"/>
      </w:pPr>
    </w:p>
    <w:p w:rsidR="001A4CD3" w:rsidRDefault="001A4CD3" w:rsidP="00C75FBA">
      <w:pPr>
        <w:jc w:val="both"/>
      </w:pPr>
    </w:p>
    <w:p w:rsidR="002D30A9" w:rsidRDefault="002D30A9" w:rsidP="00C75FBA">
      <w:pPr>
        <w:jc w:val="both"/>
      </w:pPr>
    </w:p>
    <w:p w:rsidR="002D30A9" w:rsidRDefault="002D30A9" w:rsidP="00C75FBA">
      <w:pPr>
        <w:jc w:val="both"/>
      </w:pPr>
    </w:p>
    <w:p w:rsidR="002D30A9" w:rsidRPr="002D30A9" w:rsidRDefault="009D023D" w:rsidP="00A05ED1">
      <w:pPr>
        <w:jc w:val="center"/>
      </w:pPr>
      <w:r>
        <w:t>March 2019</w:t>
      </w:r>
    </w:p>
    <w:p w:rsidR="00C75FBA" w:rsidRDefault="003F794C" w:rsidP="00C75FBA">
      <w:pPr>
        <w:pStyle w:val="Title"/>
      </w:pPr>
      <w:r>
        <w:br w:type="page"/>
      </w:r>
      <w:r w:rsidR="00C75FBA">
        <w:lastRenderedPageBreak/>
        <w:t>PArt A: Background to Specification</w:t>
      </w:r>
    </w:p>
    <w:p w:rsidR="00C75FBA" w:rsidRDefault="00611CA2" w:rsidP="00C75FBA">
      <w:pPr>
        <w:jc w:val="both"/>
      </w:pPr>
      <w:r>
        <w:t>This document comprises the following</w:t>
      </w:r>
      <w:r w:rsidR="00C75FBA">
        <w:t xml:space="preserve"> sections:</w:t>
      </w:r>
    </w:p>
    <w:p w:rsidR="00611CA2" w:rsidRDefault="00611CA2" w:rsidP="00611CA2">
      <w:pPr>
        <w:numPr>
          <w:ilvl w:val="0"/>
          <w:numId w:val="8"/>
        </w:numPr>
        <w:jc w:val="both"/>
      </w:pPr>
      <w:r>
        <w:t>Part A: Background to Specification which outlines the requirements of the service and provides guidance on completing the tender</w:t>
      </w:r>
    </w:p>
    <w:p w:rsidR="00611CA2" w:rsidRDefault="00611CA2" w:rsidP="00611CA2">
      <w:pPr>
        <w:numPr>
          <w:ilvl w:val="0"/>
          <w:numId w:val="8"/>
        </w:numPr>
        <w:jc w:val="both"/>
      </w:pPr>
      <w:r>
        <w:t>Part B: Contractor Response Section, seeking supplier information</w:t>
      </w:r>
    </w:p>
    <w:p w:rsidR="00611CA2" w:rsidRDefault="00611CA2" w:rsidP="00611CA2">
      <w:pPr>
        <w:numPr>
          <w:ilvl w:val="0"/>
          <w:numId w:val="8"/>
        </w:numPr>
        <w:jc w:val="both"/>
      </w:pPr>
      <w:r>
        <w:t>Part C: Response to Tender through Responding to Tender Questions</w:t>
      </w:r>
    </w:p>
    <w:p w:rsidR="00611CA2" w:rsidRPr="00C75FBA" w:rsidRDefault="00611CA2" w:rsidP="00611CA2">
      <w:pPr>
        <w:jc w:val="both"/>
      </w:pPr>
      <w:r>
        <w:t xml:space="preserve">Please read carefully the instructions and answer all questions. If you have any queries regarding completing of the </w:t>
      </w:r>
      <w:proofErr w:type="gramStart"/>
      <w:r>
        <w:t>response</w:t>
      </w:r>
      <w:proofErr w:type="gramEnd"/>
      <w:r>
        <w:t xml:space="preserve"> please email</w:t>
      </w:r>
      <w:r w:rsidR="005967B7">
        <w:t xml:space="preserve"> </w:t>
      </w:r>
      <w:hyperlink r:id="rId8" w:history="1">
        <w:r w:rsidR="00117421" w:rsidRPr="003E4B1F">
          <w:rPr>
            <w:rStyle w:val="Hyperlink"/>
          </w:rPr>
          <w:t>Info@blueorchid.co.uk</w:t>
        </w:r>
      </w:hyperlink>
      <w:r w:rsidR="00117421">
        <w:t xml:space="preserve"> .</w:t>
      </w:r>
      <w:r>
        <w:t xml:space="preserve"> We reserve the right to distribute the response provided to your question to other interested applicants if required under FOI legislation.</w:t>
      </w:r>
    </w:p>
    <w:p w:rsidR="00AD66B3" w:rsidRDefault="00AD66B3" w:rsidP="00C75FBA">
      <w:pPr>
        <w:pStyle w:val="Heading1"/>
        <w:jc w:val="both"/>
      </w:pPr>
      <w:r>
        <w:t>Background</w:t>
      </w:r>
    </w:p>
    <w:p w:rsidR="00BC139F" w:rsidRDefault="00A55AE6" w:rsidP="00C75FBA">
      <w:pPr>
        <w:jc w:val="both"/>
      </w:pPr>
      <w:r>
        <w:t xml:space="preserve">Blue Orchid </w:t>
      </w:r>
      <w:r w:rsidR="00D4075C">
        <w:t xml:space="preserve">currently </w:t>
      </w:r>
      <w:r>
        <w:t xml:space="preserve">delivers a range of </w:t>
      </w:r>
      <w:r w:rsidR="0000585A">
        <w:t>advice</w:t>
      </w:r>
      <w:r>
        <w:t xml:space="preserve">, guidance and mentoring </w:t>
      </w:r>
      <w:r w:rsidR="0000585A">
        <w:t>services</w:t>
      </w:r>
      <w:r>
        <w:t xml:space="preserve"> </w:t>
      </w:r>
      <w:r w:rsidR="0000585A">
        <w:t>to small &amp; medium sized businesses including the delivery of an EU funded small business grant programme</w:t>
      </w:r>
      <w:r w:rsidR="00755E43">
        <w:t xml:space="preserve"> -</w:t>
      </w:r>
      <w:r w:rsidR="00755E43" w:rsidRPr="00755E43">
        <w:t xml:space="preserve"> C&amp;W Growth Hub and Grant Servic</w:t>
      </w:r>
      <w:r w:rsidR="00755E43">
        <w:t>e</w:t>
      </w:r>
      <w:r w:rsidR="00393121">
        <w:t xml:space="preserve">, which </w:t>
      </w:r>
      <w:r w:rsidR="00BC139F">
        <w:t>began in 2016.</w:t>
      </w:r>
    </w:p>
    <w:p w:rsidR="00406E5F" w:rsidRDefault="00D4075C" w:rsidP="00C75FBA">
      <w:pPr>
        <w:jc w:val="both"/>
      </w:pPr>
      <w:r>
        <w:t xml:space="preserve">Our existing VOIP Telephone System &amp; ICT Support &amp; Maintenance </w:t>
      </w:r>
      <w:r w:rsidR="00BC139F">
        <w:t xml:space="preserve">which were contracted in 2015 come to and end </w:t>
      </w:r>
      <w:r w:rsidR="002172D1">
        <w:t>on 31/03/2019. Therefore working</w:t>
      </w:r>
      <w:r w:rsidR="00AD66B3">
        <w:t xml:space="preserve"> with </w:t>
      </w:r>
      <w:proofErr w:type="gramStart"/>
      <w:r w:rsidR="00AD66B3">
        <w:t>a number of</w:t>
      </w:r>
      <w:proofErr w:type="gramEnd"/>
      <w:r w:rsidR="00AD66B3">
        <w:t xml:space="preserve"> partners across the sub-region, Blue Orchid </w:t>
      </w:r>
      <w:r w:rsidR="00BB775E">
        <w:t>wishes to</w:t>
      </w:r>
      <w:r w:rsidR="00324124">
        <w:t xml:space="preserve"> procure the following services as </w:t>
      </w:r>
      <w:r w:rsidR="002172D1">
        <w:t>2</w:t>
      </w:r>
      <w:r w:rsidR="00324124">
        <w:t xml:space="preserve"> Lots</w:t>
      </w:r>
      <w:r w:rsidR="00406E5F">
        <w:t>:</w:t>
      </w:r>
    </w:p>
    <w:p w:rsidR="00406E5F" w:rsidRDefault="00324124" w:rsidP="00406E5F">
      <w:pPr>
        <w:pStyle w:val="ListParagraph"/>
        <w:numPr>
          <w:ilvl w:val="0"/>
          <w:numId w:val="15"/>
        </w:numPr>
        <w:jc w:val="both"/>
      </w:pPr>
      <w:r>
        <w:t>LOT 1 - Provision of VOIP telephone system</w:t>
      </w:r>
    </w:p>
    <w:p w:rsidR="00406E5F" w:rsidRDefault="00324124" w:rsidP="00406E5F">
      <w:pPr>
        <w:pStyle w:val="ListParagraph"/>
        <w:numPr>
          <w:ilvl w:val="0"/>
          <w:numId w:val="15"/>
        </w:numPr>
        <w:jc w:val="both"/>
      </w:pPr>
      <w:r>
        <w:t xml:space="preserve">LOT 2 - </w:t>
      </w:r>
      <w:r w:rsidR="009D023D">
        <w:t>Provision of ICT Support Services</w:t>
      </w:r>
    </w:p>
    <w:p w:rsidR="00324124" w:rsidRDefault="00324124" w:rsidP="00324124">
      <w:pPr>
        <w:jc w:val="both"/>
        <w:rPr>
          <w:b/>
        </w:rPr>
      </w:pPr>
      <w:r w:rsidRPr="00324124">
        <w:rPr>
          <w:b/>
        </w:rPr>
        <w:t xml:space="preserve">Please note: Applicants may tender for any or </w:t>
      </w:r>
      <w:proofErr w:type="gramStart"/>
      <w:r w:rsidRPr="00324124">
        <w:rPr>
          <w:b/>
        </w:rPr>
        <w:t>all of</w:t>
      </w:r>
      <w:proofErr w:type="gramEnd"/>
      <w:r w:rsidRPr="00324124">
        <w:rPr>
          <w:b/>
        </w:rPr>
        <w:t xml:space="preserve"> the LOTs.</w:t>
      </w:r>
      <w:r w:rsidR="001D50E1">
        <w:rPr>
          <w:b/>
        </w:rPr>
        <w:t xml:space="preserve">  Please indicate which LOTs you are tendering for:</w:t>
      </w:r>
    </w:p>
    <w:tbl>
      <w:tblPr>
        <w:tblStyle w:val="TableGrid"/>
        <w:tblW w:w="0" w:type="auto"/>
        <w:tblLook w:val="04A0" w:firstRow="1" w:lastRow="0" w:firstColumn="1" w:lastColumn="0" w:noHBand="0" w:noVBand="1"/>
      </w:tblPr>
      <w:tblGrid>
        <w:gridCol w:w="1129"/>
        <w:gridCol w:w="4881"/>
        <w:gridCol w:w="3006"/>
      </w:tblGrid>
      <w:tr w:rsidR="001D50E1" w:rsidTr="001D50E1">
        <w:tc>
          <w:tcPr>
            <w:tcW w:w="1129" w:type="dxa"/>
          </w:tcPr>
          <w:p w:rsidR="001D50E1" w:rsidRDefault="001D50E1" w:rsidP="00324124">
            <w:pPr>
              <w:jc w:val="both"/>
              <w:rPr>
                <w:b/>
              </w:rPr>
            </w:pPr>
            <w:r>
              <w:rPr>
                <w:b/>
              </w:rPr>
              <w:t>LOT 1</w:t>
            </w:r>
          </w:p>
        </w:tc>
        <w:tc>
          <w:tcPr>
            <w:tcW w:w="4881" w:type="dxa"/>
          </w:tcPr>
          <w:p w:rsidR="001D50E1" w:rsidRDefault="001D50E1" w:rsidP="00324124">
            <w:pPr>
              <w:jc w:val="both"/>
              <w:rPr>
                <w:b/>
              </w:rPr>
            </w:pPr>
            <w:r>
              <w:t>Provision of VOIP telephone system</w:t>
            </w:r>
          </w:p>
        </w:tc>
        <w:tc>
          <w:tcPr>
            <w:tcW w:w="3006" w:type="dxa"/>
          </w:tcPr>
          <w:p w:rsidR="001D50E1" w:rsidRDefault="001D50E1" w:rsidP="001D50E1">
            <w:pPr>
              <w:jc w:val="center"/>
              <w:rPr>
                <w:b/>
              </w:rPr>
            </w:pPr>
            <w:r>
              <w:rPr>
                <w:b/>
              </w:rPr>
              <w:t>Yes / No</w:t>
            </w:r>
          </w:p>
        </w:tc>
      </w:tr>
      <w:tr w:rsidR="001D50E1" w:rsidTr="001D50E1">
        <w:tc>
          <w:tcPr>
            <w:tcW w:w="1129" w:type="dxa"/>
          </w:tcPr>
          <w:p w:rsidR="001D50E1" w:rsidRDefault="001D50E1" w:rsidP="00324124">
            <w:pPr>
              <w:jc w:val="both"/>
              <w:rPr>
                <w:b/>
              </w:rPr>
            </w:pPr>
            <w:r>
              <w:rPr>
                <w:b/>
              </w:rPr>
              <w:t xml:space="preserve">LOT </w:t>
            </w:r>
            <w:r w:rsidR="009D023D">
              <w:rPr>
                <w:b/>
              </w:rPr>
              <w:t>2</w:t>
            </w:r>
          </w:p>
        </w:tc>
        <w:tc>
          <w:tcPr>
            <w:tcW w:w="4881" w:type="dxa"/>
          </w:tcPr>
          <w:p w:rsidR="001D50E1" w:rsidRDefault="001D50E1" w:rsidP="00324124">
            <w:pPr>
              <w:jc w:val="both"/>
              <w:rPr>
                <w:b/>
              </w:rPr>
            </w:pPr>
            <w:r>
              <w:t>Provision of I</w:t>
            </w:r>
            <w:r w:rsidR="00F712DA">
              <w:t>C</w:t>
            </w:r>
            <w:r>
              <w:t>T Support Services</w:t>
            </w:r>
          </w:p>
        </w:tc>
        <w:tc>
          <w:tcPr>
            <w:tcW w:w="3006" w:type="dxa"/>
          </w:tcPr>
          <w:p w:rsidR="001D50E1" w:rsidRDefault="001D50E1" w:rsidP="001D50E1">
            <w:pPr>
              <w:jc w:val="center"/>
              <w:rPr>
                <w:b/>
              </w:rPr>
            </w:pPr>
            <w:r>
              <w:rPr>
                <w:b/>
              </w:rPr>
              <w:t>Yes / No</w:t>
            </w:r>
          </w:p>
        </w:tc>
      </w:tr>
    </w:tbl>
    <w:p w:rsidR="001D50E1" w:rsidRPr="00324124" w:rsidRDefault="001D50E1" w:rsidP="00324124">
      <w:pPr>
        <w:jc w:val="both"/>
        <w:rPr>
          <w:b/>
        </w:rPr>
      </w:pPr>
    </w:p>
    <w:p w:rsidR="00AD66B3" w:rsidRDefault="00AD66B3" w:rsidP="00C75FBA">
      <w:pPr>
        <w:pStyle w:val="Heading1"/>
        <w:jc w:val="both"/>
      </w:pPr>
      <w:r>
        <w:t>Requirements of the Brief</w:t>
      </w:r>
    </w:p>
    <w:p w:rsidR="00AD66B3" w:rsidRDefault="00AD66B3" w:rsidP="00C75FBA">
      <w:pPr>
        <w:jc w:val="both"/>
      </w:pPr>
      <w:r>
        <w:t>The requirements are as follows:</w:t>
      </w:r>
      <w:bookmarkStart w:id="0" w:name="_GoBack"/>
      <w:bookmarkEnd w:id="0"/>
    </w:p>
    <w:p w:rsidR="009D023D" w:rsidRDefault="009D023D" w:rsidP="009D023D">
      <w:pPr>
        <w:jc w:val="both"/>
      </w:pPr>
      <w:r w:rsidRPr="002F3C49">
        <w:rPr>
          <w:b/>
          <w:color w:val="4F81BD"/>
          <w:sz w:val="24"/>
          <w:szCs w:val="24"/>
        </w:rPr>
        <w:t>LOT 1- Provision of VOIP Telephone System</w:t>
      </w:r>
    </w:p>
    <w:p w:rsidR="009D023D" w:rsidRPr="00676087" w:rsidRDefault="009D023D" w:rsidP="009D023D">
      <w:pPr>
        <w:pStyle w:val="Numbered"/>
        <w:widowControl/>
        <w:spacing w:after="0"/>
        <w:rPr>
          <w:rFonts w:asciiTheme="minorHAnsi" w:hAnsiTheme="minorHAnsi"/>
          <w:color w:val="000000"/>
          <w:sz w:val="20"/>
          <w:szCs w:val="20"/>
        </w:rPr>
      </w:pPr>
      <w:r>
        <w:rPr>
          <w:rFonts w:asciiTheme="minorHAnsi" w:hAnsiTheme="minorHAnsi"/>
          <w:color w:val="000000"/>
          <w:sz w:val="20"/>
          <w:szCs w:val="20"/>
        </w:rPr>
        <w:t>Blue Orchid w</w:t>
      </w:r>
      <w:r w:rsidRPr="00676087">
        <w:rPr>
          <w:rFonts w:asciiTheme="minorHAnsi" w:hAnsiTheme="minorHAnsi"/>
          <w:color w:val="000000"/>
          <w:sz w:val="20"/>
          <w:szCs w:val="20"/>
        </w:rPr>
        <w:t>ish</w:t>
      </w:r>
      <w:r>
        <w:rPr>
          <w:rFonts w:asciiTheme="minorHAnsi" w:hAnsiTheme="minorHAnsi"/>
          <w:color w:val="000000"/>
          <w:sz w:val="20"/>
          <w:szCs w:val="20"/>
        </w:rPr>
        <w:t>es</w:t>
      </w:r>
      <w:r w:rsidRPr="00676087">
        <w:rPr>
          <w:rFonts w:asciiTheme="minorHAnsi" w:hAnsiTheme="minorHAnsi"/>
          <w:color w:val="000000"/>
          <w:sz w:val="20"/>
          <w:szCs w:val="20"/>
        </w:rPr>
        <w:t xml:space="preserve"> to </w:t>
      </w:r>
      <w:r>
        <w:rPr>
          <w:rFonts w:asciiTheme="minorHAnsi" w:hAnsiTheme="minorHAnsi"/>
          <w:color w:val="000000"/>
          <w:sz w:val="20"/>
          <w:szCs w:val="20"/>
        </w:rPr>
        <w:t>maintain and, where possible, improve upon on our current</w:t>
      </w:r>
      <w:r w:rsidRPr="00676087">
        <w:rPr>
          <w:rFonts w:asciiTheme="minorHAnsi" w:hAnsiTheme="minorHAnsi"/>
          <w:color w:val="000000"/>
          <w:sz w:val="20"/>
          <w:szCs w:val="20"/>
        </w:rPr>
        <w:t xml:space="preserve"> seamless communications solution that is </w:t>
      </w:r>
      <w:r>
        <w:rPr>
          <w:rFonts w:asciiTheme="minorHAnsi" w:hAnsiTheme="minorHAnsi"/>
          <w:color w:val="000000"/>
          <w:sz w:val="20"/>
          <w:szCs w:val="20"/>
        </w:rPr>
        <w:t xml:space="preserve">in </w:t>
      </w:r>
      <w:r w:rsidRPr="00676087">
        <w:rPr>
          <w:rFonts w:asciiTheme="minorHAnsi" w:hAnsiTheme="minorHAnsi"/>
          <w:color w:val="000000"/>
          <w:sz w:val="20"/>
          <w:szCs w:val="20"/>
        </w:rPr>
        <w:t xml:space="preserve">tune with modern day technology, sustainable and modular for the growth and future of </w:t>
      </w:r>
      <w:r>
        <w:rPr>
          <w:rFonts w:asciiTheme="minorHAnsi" w:hAnsiTheme="minorHAnsi"/>
          <w:color w:val="000000"/>
          <w:sz w:val="20"/>
          <w:szCs w:val="20"/>
        </w:rPr>
        <w:t>the C&amp;W Growth Hub</w:t>
      </w:r>
      <w:r w:rsidRPr="00676087">
        <w:rPr>
          <w:rFonts w:asciiTheme="minorHAnsi" w:hAnsiTheme="minorHAnsi"/>
          <w:color w:val="000000"/>
          <w:sz w:val="20"/>
          <w:szCs w:val="20"/>
        </w:rPr>
        <w:t xml:space="preserve">. </w:t>
      </w:r>
      <w:r>
        <w:rPr>
          <w:rFonts w:asciiTheme="minorHAnsi" w:hAnsiTheme="minorHAnsi"/>
          <w:color w:val="000000"/>
          <w:sz w:val="20"/>
          <w:szCs w:val="20"/>
        </w:rPr>
        <w:t xml:space="preserve"> </w:t>
      </w:r>
      <w:r w:rsidRPr="00676087">
        <w:rPr>
          <w:rFonts w:asciiTheme="minorHAnsi" w:hAnsiTheme="minorHAnsi"/>
          <w:color w:val="000000"/>
          <w:sz w:val="20"/>
          <w:szCs w:val="20"/>
        </w:rPr>
        <w:t>We require:</w:t>
      </w:r>
    </w:p>
    <w:p w:rsidR="009D023D" w:rsidRPr="00676087" w:rsidRDefault="009D023D" w:rsidP="009D023D">
      <w:pPr>
        <w:pStyle w:val="Numbered"/>
        <w:widowControl/>
        <w:spacing w:after="0"/>
        <w:ind w:left="720"/>
        <w:rPr>
          <w:rFonts w:asciiTheme="minorHAnsi" w:hAnsiTheme="minorHAnsi"/>
          <w:i/>
          <w:color w:val="000000"/>
          <w:sz w:val="20"/>
          <w:szCs w:val="20"/>
        </w:rPr>
      </w:pPr>
    </w:p>
    <w:p w:rsidR="009D023D" w:rsidRPr="00676087" w:rsidRDefault="009D023D" w:rsidP="009D023D">
      <w:pPr>
        <w:pStyle w:val="Numbered"/>
        <w:widowControl/>
        <w:numPr>
          <w:ilvl w:val="0"/>
          <w:numId w:val="27"/>
        </w:numPr>
        <w:spacing w:after="0"/>
        <w:rPr>
          <w:rFonts w:asciiTheme="minorHAnsi" w:hAnsiTheme="minorHAnsi"/>
          <w:color w:val="000000"/>
          <w:sz w:val="20"/>
          <w:szCs w:val="20"/>
        </w:rPr>
      </w:pPr>
      <w:r w:rsidRPr="00676087">
        <w:rPr>
          <w:rFonts w:asciiTheme="minorHAnsi" w:hAnsiTheme="minorHAnsi"/>
          <w:color w:val="000000"/>
          <w:sz w:val="20"/>
          <w:szCs w:val="20"/>
        </w:rPr>
        <w:lastRenderedPageBreak/>
        <w:t>VoIP Communications Solution</w:t>
      </w:r>
      <w:r>
        <w:rPr>
          <w:rFonts w:asciiTheme="minorHAnsi" w:hAnsiTheme="minorHAnsi"/>
          <w:color w:val="000000"/>
          <w:sz w:val="20"/>
          <w:szCs w:val="20"/>
        </w:rPr>
        <w:t xml:space="preserve"> – Modular for growth and decline with business changes (ability to turn phones on and off when needed in terms of contract)</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 xml:space="preserve">Capacity for up to 8 </w:t>
      </w:r>
      <w:r w:rsidRPr="00676087">
        <w:rPr>
          <w:rFonts w:asciiTheme="minorHAnsi" w:hAnsiTheme="minorHAnsi"/>
          <w:color w:val="000000"/>
          <w:sz w:val="20"/>
          <w:szCs w:val="20"/>
        </w:rPr>
        <w:t>Users (Handsets, concurrent calls</w:t>
      </w:r>
      <w:r>
        <w:rPr>
          <w:rFonts w:asciiTheme="minorHAnsi" w:hAnsiTheme="minorHAnsi"/>
          <w:color w:val="000000"/>
          <w:sz w:val="20"/>
          <w:szCs w:val="20"/>
        </w:rPr>
        <w:t>: 8</w:t>
      </w:r>
      <w:r w:rsidRPr="00676087">
        <w:rPr>
          <w:rFonts w:asciiTheme="minorHAnsi" w:hAnsiTheme="minorHAnsi"/>
          <w:color w:val="000000"/>
          <w:sz w:val="20"/>
          <w:szCs w:val="20"/>
        </w:rPr>
        <w:t>)</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VOIP Handset rental/leasing</w:t>
      </w:r>
    </w:p>
    <w:p w:rsidR="009D023D" w:rsidRPr="00676087"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DDI Range / Ad Hoc requirements for single line number</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I</w:t>
      </w:r>
      <w:r w:rsidRPr="00676087">
        <w:rPr>
          <w:rFonts w:asciiTheme="minorHAnsi" w:hAnsiTheme="minorHAnsi"/>
          <w:color w:val="000000"/>
          <w:sz w:val="20"/>
          <w:szCs w:val="20"/>
        </w:rPr>
        <w:t>nstallation, Training, Management and Monitoring</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Call recording</w:t>
      </w:r>
    </w:p>
    <w:p w:rsidR="009D023D" w:rsidRPr="00676087"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Auto Attendant with hunt groups</w:t>
      </w:r>
    </w:p>
    <w:p w:rsidR="009D023D" w:rsidRPr="00676087" w:rsidRDefault="009D023D" w:rsidP="009D023D">
      <w:pPr>
        <w:pStyle w:val="Numbered"/>
        <w:widowControl/>
        <w:numPr>
          <w:ilvl w:val="0"/>
          <w:numId w:val="27"/>
        </w:numPr>
        <w:spacing w:after="0"/>
        <w:rPr>
          <w:rFonts w:asciiTheme="minorHAnsi" w:hAnsiTheme="minorHAnsi"/>
          <w:color w:val="000000"/>
          <w:sz w:val="20"/>
          <w:szCs w:val="20"/>
        </w:rPr>
      </w:pPr>
      <w:r w:rsidRPr="00676087">
        <w:rPr>
          <w:rFonts w:asciiTheme="minorHAnsi" w:hAnsiTheme="minorHAnsi"/>
          <w:color w:val="000000"/>
          <w:sz w:val="20"/>
          <w:szCs w:val="20"/>
        </w:rPr>
        <w:t>Call charges to be included</w:t>
      </w:r>
    </w:p>
    <w:p w:rsidR="009D023D" w:rsidRPr="00676087" w:rsidRDefault="009D023D" w:rsidP="009D023D">
      <w:pPr>
        <w:pStyle w:val="Numbered"/>
        <w:widowControl/>
        <w:numPr>
          <w:ilvl w:val="0"/>
          <w:numId w:val="27"/>
        </w:numPr>
        <w:spacing w:after="0"/>
        <w:ind w:left="714" w:hanging="357"/>
        <w:rPr>
          <w:rFonts w:asciiTheme="minorHAnsi" w:hAnsiTheme="minorHAnsi"/>
          <w:color w:val="000000"/>
          <w:sz w:val="20"/>
          <w:szCs w:val="20"/>
        </w:rPr>
      </w:pPr>
      <w:r w:rsidRPr="00676087">
        <w:rPr>
          <w:rFonts w:asciiTheme="minorHAnsi" w:hAnsiTheme="minorHAnsi"/>
          <w:color w:val="000000"/>
          <w:sz w:val="20"/>
          <w:szCs w:val="20"/>
        </w:rPr>
        <w:t>Maintenance costs included</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 xml:space="preserve"> 9 </w:t>
      </w:r>
      <w:r w:rsidR="002172D1">
        <w:rPr>
          <w:rFonts w:asciiTheme="minorHAnsi" w:hAnsiTheme="minorHAnsi"/>
          <w:color w:val="000000"/>
          <w:sz w:val="20"/>
          <w:szCs w:val="20"/>
        </w:rPr>
        <w:t>Month Contract</w:t>
      </w:r>
    </w:p>
    <w:p w:rsidR="009D023D" w:rsidRDefault="009D023D" w:rsidP="009D023D">
      <w:pPr>
        <w:pStyle w:val="Numbered"/>
        <w:widowControl/>
        <w:spacing w:after="0"/>
        <w:rPr>
          <w:rFonts w:asciiTheme="minorHAnsi" w:hAnsiTheme="minorHAnsi"/>
          <w:color w:val="000000"/>
          <w:sz w:val="20"/>
          <w:szCs w:val="20"/>
        </w:rPr>
      </w:pPr>
    </w:p>
    <w:p w:rsidR="009D023D" w:rsidRPr="00372E6B" w:rsidRDefault="009D023D" w:rsidP="009D023D">
      <w:pPr>
        <w:pStyle w:val="Numbered"/>
        <w:spacing w:after="0"/>
        <w:rPr>
          <w:rFonts w:asciiTheme="minorHAnsi" w:hAnsiTheme="minorHAnsi"/>
          <w:color w:val="000000"/>
          <w:sz w:val="20"/>
          <w:szCs w:val="20"/>
        </w:rPr>
      </w:pPr>
      <w:r>
        <w:rPr>
          <w:rFonts w:asciiTheme="minorHAnsi" w:hAnsiTheme="minorHAnsi"/>
          <w:color w:val="000000"/>
          <w:sz w:val="20"/>
          <w:szCs w:val="20"/>
        </w:rPr>
        <w:t xml:space="preserve">Note: Blue Orchid currently has a provider of VOIP services including the winning provider will be required to liaise with the provider and ensure a seamless transition. </w:t>
      </w:r>
    </w:p>
    <w:p w:rsidR="009D023D" w:rsidRDefault="009D023D" w:rsidP="009D023D">
      <w:pPr>
        <w:jc w:val="both"/>
        <w:rPr>
          <w:b/>
          <w:color w:val="4F81BD"/>
          <w:sz w:val="24"/>
          <w:szCs w:val="24"/>
        </w:rPr>
      </w:pPr>
      <w:r w:rsidRPr="00071A85">
        <w:rPr>
          <w:b/>
          <w:color w:val="4F81BD"/>
          <w:sz w:val="24"/>
          <w:szCs w:val="24"/>
        </w:rPr>
        <w:t xml:space="preserve">LOT </w:t>
      </w:r>
      <w:r>
        <w:rPr>
          <w:b/>
          <w:color w:val="4F81BD"/>
          <w:sz w:val="24"/>
          <w:szCs w:val="24"/>
        </w:rPr>
        <w:t xml:space="preserve">2: </w:t>
      </w:r>
      <w:r w:rsidRPr="00AA5272">
        <w:rPr>
          <w:b/>
          <w:color w:val="4F81BD"/>
          <w:sz w:val="24"/>
          <w:szCs w:val="24"/>
        </w:rPr>
        <w:t>Provision of I</w:t>
      </w:r>
      <w:r>
        <w:rPr>
          <w:b/>
          <w:color w:val="4F81BD"/>
          <w:sz w:val="24"/>
          <w:szCs w:val="24"/>
        </w:rPr>
        <w:t>C</w:t>
      </w:r>
      <w:r w:rsidRPr="00AA5272">
        <w:rPr>
          <w:b/>
          <w:color w:val="4F81BD"/>
          <w:sz w:val="24"/>
          <w:szCs w:val="24"/>
        </w:rPr>
        <w:t>T Support Services</w:t>
      </w:r>
    </w:p>
    <w:p w:rsidR="009D023D" w:rsidRDefault="009D023D" w:rsidP="009D023D">
      <w:pPr>
        <w:jc w:val="both"/>
      </w:pPr>
      <w:r>
        <w:rPr>
          <w:color w:val="000000"/>
        </w:rPr>
        <w:t>Blue Orchid</w:t>
      </w:r>
      <w:r w:rsidRPr="00676087">
        <w:rPr>
          <w:color w:val="000000"/>
        </w:rPr>
        <w:t xml:space="preserve"> </w:t>
      </w:r>
      <w:r>
        <w:t xml:space="preserve">wishes to ensure that we can continue to meet the needs of our customers and have a robust IT system. </w:t>
      </w:r>
      <w:proofErr w:type="gramStart"/>
      <w:r>
        <w:t>In order to</w:t>
      </w:r>
      <w:proofErr w:type="gramEnd"/>
      <w:r>
        <w:t xml:space="preserve"> achieve this, </w:t>
      </w:r>
      <w:r>
        <w:rPr>
          <w:color w:val="000000"/>
        </w:rPr>
        <w:t xml:space="preserve">we </w:t>
      </w:r>
      <w:r>
        <w:t>require an organisation to provide IT support as follows:</w:t>
      </w:r>
    </w:p>
    <w:p w:rsidR="009D023D" w:rsidRDefault="009D023D" w:rsidP="009D023D">
      <w:pPr>
        <w:pStyle w:val="ListParagraph"/>
        <w:numPr>
          <w:ilvl w:val="0"/>
          <w:numId w:val="28"/>
        </w:numPr>
        <w:jc w:val="both"/>
      </w:pPr>
      <w:r>
        <w:t>Provision of standard 9-5 support for in house and remote users</w:t>
      </w:r>
    </w:p>
    <w:p w:rsidR="00650D0D" w:rsidRDefault="009D023D" w:rsidP="009D023D">
      <w:pPr>
        <w:pStyle w:val="ListParagraph"/>
        <w:numPr>
          <w:ilvl w:val="0"/>
          <w:numId w:val="28"/>
        </w:numPr>
        <w:jc w:val="both"/>
      </w:pPr>
      <w:r>
        <w:t xml:space="preserve">Number of users expected </w:t>
      </w:r>
      <w:r w:rsidR="00722544">
        <w:t>is to</w:t>
      </w:r>
      <w:r w:rsidR="00650D0D">
        <w:t xml:space="preserve"> be </w:t>
      </w:r>
      <w:r w:rsidR="00722544">
        <w:t>25</w:t>
      </w:r>
      <w:r w:rsidR="00650D0D">
        <w:t>,</w:t>
      </w:r>
      <w:r w:rsidR="00722544">
        <w:t xml:space="preserve"> (up to 8 will be </w:t>
      </w:r>
      <w:r w:rsidR="00650D0D">
        <w:t xml:space="preserve">assigned to the ERDF Project) </w:t>
      </w:r>
    </w:p>
    <w:p w:rsidR="009D023D" w:rsidRDefault="009D023D" w:rsidP="009D023D">
      <w:pPr>
        <w:pStyle w:val="ListParagraph"/>
        <w:numPr>
          <w:ilvl w:val="0"/>
          <w:numId w:val="28"/>
        </w:numPr>
        <w:jc w:val="both"/>
      </w:pPr>
      <w:r>
        <w:t xml:space="preserve"> </w:t>
      </w:r>
      <w:r w:rsidR="00650D0D">
        <w:t xml:space="preserve">MS 365 Licences - </w:t>
      </w:r>
      <w:r w:rsidR="00650D0D">
        <w:t xml:space="preserve">25 </w:t>
      </w:r>
      <w:r w:rsidR="00650D0D">
        <w:t>users</w:t>
      </w:r>
      <w:r w:rsidR="00650D0D">
        <w:t xml:space="preserve"> (up to 8 will be assigned to the ERDF Project)</w:t>
      </w:r>
    </w:p>
    <w:p w:rsidR="00650D0D" w:rsidRDefault="00650D0D" w:rsidP="009D023D">
      <w:pPr>
        <w:pStyle w:val="ListParagraph"/>
        <w:numPr>
          <w:ilvl w:val="0"/>
          <w:numId w:val="28"/>
        </w:numPr>
        <w:jc w:val="both"/>
      </w:pPr>
      <w:r>
        <w:t xml:space="preserve">MS Dynamics Licenses – 25 users </w:t>
      </w:r>
      <w:r>
        <w:t xml:space="preserve">to </w:t>
      </w:r>
      <w:r>
        <w:t xml:space="preserve">25 </w:t>
      </w:r>
      <w:r w:rsidR="00A272E4">
        <w:t>(up</w:t>
      </w:r>
      <w:r>
        <w:t xml:space="preserve"> to 8 will be assigned to the ERDF Project) </w:t>
      </w:r>
      <w:r>
        <w:t xml:space="preserve"> </w:t>
      </w:r>
    </w:p>
    <w:p w:rsidR="00650D0D" w:rsidRDefault="00650D0D" w:rsidP="009D023D">
      <w:pPr>
        <w:pStyle w:val="ListParagraph"/>
        <w:numPr>
          <w:ilvl w:val="0"/>
          <w:numId w:val="28"/>
        </w:numPr>
        <w:jc w:val="both"/>
      </w:pPr>
      <w:r>
        <w:t xml:space="preserve">MS Exchange </w:t>
      </w:r>
      <w:r w:rsidR="00796CC2">
        <w:t xml:space="preserve">licenses – 6 </w:t>
      </w:r>
    </w:p>
    <w:p w:rsidR="009D023D" w:rsidRDefault="009D023D" w:rsidP="009D023D">
      <w:pPr>
        <w:pStyle w:val="ListParagraph"/>
        <w:numPr>
          <w:ilvl w:val="0"/>
          <w:numId w:val="28"/>
        </w:numPr>
        <w:jc w:val="both"/>
      </w:pPr>
      <w:r>
        <w:t>Pro-active monitoring of systems and full preventative support and maintenance</w:t>
      </w:r>
    </w:p>
    <w:p w:rsidR="009D023D" w:rsidRDefault="009D023D" w:rsidP="009D023D">
      <w:pPr>
        <w:pStyle w:val="ListParagraph"/>
        <w:numPr>
          <w:ilvl w:val="0"/>
          <w:numId w:val="28"/>
        </w:numPr>
        <w:jc w:val="both"/>
      </w:pPr>
      <w:r>
        <w:t xml:space="preserve">Provision of emergency out of hours support </w:t>
      </w:r>
      <w:r w:rsidRPr="00071A85">
        <w:rPr>
          <w:color w:val="000000"/>
        </w:rPr>
        <w:t>– dedicated number/team</w:t>
      </w:r>
    </w:p>
    <w:p w:rsidR="009D023D" w:rsidRDefault="009D023D" w:rsidP="009D023D">
      <w:pPr>
        <w:pStyle w:val="ListParagraph"/>
        <w:numPr>
          <w:ilvl w:val="0"/>
          <w:numId w:val="28"/>
        </w:numPr>
        <w:jc w:val="both"/>
      </w:pPr>
      <w:r>
        <w:t>Full Back Up and Mirroring of Servers / PCs / Laptops</w:t>
      </w:r>
    </w:p>
    <w:p w:rsidR="009D023D" w:rsidRDefault="009D023D" w:rsidP="009D023D">
      <w:pPr>
        <w:pStyle w:val="ListParagraph"/>
        <w:numPr>
          <w:ilvl w:val="0"/>
          <w:numId w:val="28"/>
        </w:numPr>
        <w:jc w:val="both"/>
      </w:pPr>
      <w:r>
        <w:t>Microsoft Certification</w:t>
      </w:r>
    </w:p>
    <w:p w:rsidR="009D023D" w:rsidRDefault="009D023D" w:rsidP="009D023D">
      <w:pPr>
        <w:pStyle w:val="ListParagraph"/>
        <w:numPr>
          <w:ilvl w:val="0"/>
          <w:numId w:val="28"/>
        </w:numPr>
        <w:jc w:val="both"/>
      </w:pPr>
      <w:r>
        <w:t>Anti-Virus provisioning, with full preventative support and maintenance</w:t>
      </w:r>
    </w:p>
    <w:p w:rsidR="009D023D" w:rsidRDefault="009D023D" w:rsidP="009D023D">
      <w:pPr>
        <w:pStyle w:val="ListParagraph"/>
        <w:numPr>
          <w:ilvl w:val="0"/>
          <w:numId w:val="28"/>
        </w:numPr>
        <w:jc w:val="both"/>
      </w:pPr>
      <w:r>
        <w:t>Full account management reporting each quarter</w:t>
      </w:r>
    </w:p>
    <w:p w:rsidR="00796CC2" w:rsidRDefault="00796CC2" w:rsidP="009D023D">
      <w:pPr>
        <w:pStyle w:val="ListParagraph"/>
        <w:numPr>
          <w:ilvl w:val="0"/>
          <w:numId w:val="28"/>
        </w:numPr>
        <w:jc w:val="both"/>
      </w:pPr>
      <w:r>
        <w:t xml:space="preserve">Support to maintain GDPR compliance </w:t>
      </w:r>
    </w:p>
    <w:p w:rsidR="00796CC2" w:rsidRDefault="00796CC2" w:rsidP="009D023D">
      <w:pPr>
        <w:pStyle w:val="ListParagraph"/>
        <w:numPr>
          <w:ilvl w:val="0"/>
          <w:numId w:val="28"/>
        </w:numPr>
        <w:jc w:val="both"/>
      </w:pPr>
      <w:r>
        <w:t xml:space="preserve">RMM Software </w:t>
      </w:r>
    </w:p>
    <w:p w:rsidR="009D023D" w:rsidRDefault="009D023D" w:rsidP="009D023D">
      <w:pPr>
        <w:pStyle w:val="ListParagraph"/>
        <w:numPr>
          <w:ilvl w:val="0"/>
          <w:numId w:val="28"/>
        </w:numPr>
        <w:jc w:val="both"/>
      </w:pPr>
      <w:r>
        <w:t>Hardware and Software upgrades</w:t>
      </w:r>
    </w:p>
    <w:p w:rsidR="009D023D" w:rsidRDefault="009D023D" w:rsidP="009D023D">
      <w:pPr>
        <w:pStyle w:val="ListParagraph"/>
        <w:numPr>
          <w:ilvl w:val="0"/>
          <w:numId w:val="28"/>
        </w:numPr>
        <w:jc w:val="both"/>
      </w:pPr>
      <w:r>
        <w:t>Pro-active Internet monitoring and Support</w:t>
      </w:r>
    </w:p>
    <w:p w:rsidR="009D023D" w:rsidRDefault="00481104" w:rsidP="009D023D">
      <w:pPr>
        <w:pStyle w:val="ListParagraph"/>
        <w:numPr>
          <w:ilvl w:val="0"/>
          <w:numId w:val="28"/>
        </w:numPr>
        <w:jc w:val="both"/>
      </w:pPr>
      <w:r>
        <w:t>12-month</w:t>
      </w:r>
      <w:r w:rsidR="009D023D">
        <w:t xml:space="preserve"> Term Contract, </w:t>
      </w:r>
      <w:r w:rsidR="006F71C1">
        <w:t>12-month</w:t>
      </w:r>
      <w:r w:rsidR="009D023D">
        <w:t xml:space="preserve"> renewal option</w:t>
      </w:r>
    </w:p>
    <w:p w:rsidR="009D023D" w:rsidRDefault="009D023D" w:rsidP="009D023D">
      <w:pPr>
        <w:pStyle w:val="Numbered"/>
        <w:widowControl/>
        <w:spacing w:after="0"/>
        <w:jc w:val="both"/>
        <w:rPr>
          <w:rFonts w:asciiTheme="minorHAnsi" w:hAnsiTheme="minorHAnsi"/>
          <w:color w:val="000000"/>
          <w:sz w:val="20"/>
          <w:szCs w:val="20"/>
        </w:rPr>
      </w:pPr>
      <w:r>
        <w:rPr>
          <w:rFonts w:asciiTheme="minorHAnsi" w:hAnsiTheme="minorHAnsi"/>
          <w:color w:val="000000"/>
          <w:sz w:val="20"/>
          <w:szCs w:val="20"/>
        </w:rPr>
        <w:t>The successful tenderer(s) will be required to provide management information to meet the needs of Blue Orchid</w:t>
      </w:r>
      <w:r w:rsidR="00833F3A">
        <w:rPr>
          <w:rFonts w:asciiTheme="minorHAnsi" w:hAnsiTheme="minorHAnsi"/>
          <w:color w:val="000000"/>
          <w:sz w:val="20"/>
          <w:szCs w:val="20"/>
        </w:rPr>
        <w:t xml:space="preserve"> including evidence that they are </w:t>
      </w:r>
      <w:r w:rsidR="009E0E30" w:rsidRPr="00833F3A">
        <w:rPr>
          <w:rFonts w:asciiTheme="minorHAnsi" w:hAnsiTheme="minorHAnsi"/>
          <w:color w:val="000000"/>
          <w:sz w:val="20"/>
          <w:szCs w:val="20"/>
        </w:rPr>
        <w:t>be Cyber Essentials Certified or ISO/IEC 27001 certified</w:t>
      </w:r>
      <w:r w:rsidR="00833F3A">
        <w:rPr>
          <w:rFonts w:asciiTheme="minorHAnsi" w:hAnsiTheme="minorHAnsi"/>
          <w:color w:val="000000"/>
          <w:sz w:val="20"/>
          <w:szCs w:val="20"/>
        </w:rPr>
        <w:t xml:space="preserve">. </w:t>
      </w:r>
      <w:r>
        <w:rPr>
          <w:rFonts w:asciiTheme="minorHAnsi" w:hAnsiTheme="minorHAnsi"/>
          <w:color w:val="000000"/>
          <w:sz w:val="20"/>
          <w:szCs w:val="20"/>
        </w:rPr>
        <w:t>If required, you will be asked to submit a security plan that explains how you will ensure that Blue Orchid or personnel data will be protected.</w:t>
      </w:r>
    </w:p>
    <w:p w:rsidR="00EC14EC" w:rsidRDefault="00EC14EC" w:rsidP="009D023D">
      <w:pPr>
        <w:pStyle w:val="Numbered"/>
        <w:widowControl/>
        <w:spacing w:after="0"/>
        <w:jc w:val="both"/>
        <w:rPr>
          <w:rFonts w:asciiTheme="minorHAnsi" w:hAnsiTheme="minorHAnsi"/>
          <w:color w:val="000000"/>
          <w:sz w:val="20"/>
          <w:szCs w:val="20"/>
        </w:rPr>
      </w:pPr>
    </w:p>
    <w:p w:rsidR="009D023D" w:rsidRPr="00372E6B" w:rsidRDefault="009D023D" w:rsidP="009D023D">
      <w:pPr>
        <w:pStyle w:val="Numbered"/>
        <w:spacing w:after="0"/>
        <w:rPr>
          <w:rFonts w:asciiTheme="minorHAnsi" w:hAnsiTheme="minorHAnsi"/>
          <w:color w:val="000000"/>
          <w:sz w:val="20"/>
          <w:szCs w:val="20"/>
        </w:rPr>
      </w:pPr>
      <w:r>
        <w:rPr>
          <w:rFonts w:asciiTheme="minorHAnsi" w:hAnsiTheme="minorHAnsi"/>
          <w:color w:val="000000"/>
          <w:sz w:val="20"/>
          <w:szCs w:val="20"/>
        </w:rPr>
        <w:t xml:space="preserve">Note: Blue Orchid currently has a provider of ICT Support Services including the winning provider will be required to liaise with the provider and ensure a seamless transition. </w:t>
      </w:r>
    </w:p>
    <w:p w:rsidR="00E77488" w:rsidRPr="00676087" w:rsidRDefault="00E77488" w:rsidP="00676087">
      <w:pPr>
        <w:pStyle w:val="Numbered"/>
        <w:widowControl/>
        <w:spacing w:after="0"/>
        <w:rPr>
          <w:rFonts w:asciiTheme="minorHAnsi" w:hAnsiTheme="minorHAnsi"/>
          <w:color w:val="000000"/>
          <w:sz w:val="20"/>
          <w:szCs w:val="20"/>
        </w:rPr>
      </w:pPr>
    </w:p>
    <w:p w:rsidR="00E6092F" w:rsidRDefault="00E6092F" w:rsidP="00C75FBA">
      <w:pPr>
        <w:pStyle w:val="Heading1"/>
        <w:jc w:val="both"/>
      </w:pPr>
      <w:r>
        <w:t>Preparing a Successful Application</w:t>
      </w:r>
    </w:p>
    <w:p w:rsidR="00E6092F" w:rsidRPr="008419EB" w:rsidRDefault="00E6092F" w:rsidP="008419EB">
      <w:pPr>
        <w:ind w:left="360"/>
        <w:jc w:val="both"/>
        <w:rPr>
          <w:color w:val="000000"/>
        </w:rPr>
      </w:pPr>
      <w:r w:rsidRPr="008419EB">
        <w:rPr>
          <w:color w:val="000000"/>
        </w:rPr>
        <w:t>Successful applicants will demonstrate:</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 track record of success with suitable professional qualifications and accreditations;</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communicate and develop solutions with senior personnel;</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Proven track record of building effective solutions;</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lastRenderedPageBreak/>
        <w:t xml:space="preserve">Good understanding of the business context and business services </w:t>
      </w:r>
      <w:r w:rsidR="00781C40" w:rsidRPr="00417719">
        <w:rPr>
          <w:rFonts w:asciiTheme="minorHAnsi" w:hAnsiTheme="minorHAnsi"/>
          <w:color w:val="000000"/>
          <w:sz w:val="20"/>
          <w:szCs w:val="20"/>
        </w:rPr>
        <w:t>environment;</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provide regular, timely, statistics and qualitative feedback in a form to be agreed;</w:t>
      </w:r>
    </w:p>
    <w:p w:rsidR="00AD66B3"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work flexibly as part of a team</w:t>
      </w:r>
      <w:r w:rsidR="00781C40" w:rsidRPr="00417719">
        <w:rPr>
          <w:rFonts w:asciiTheme="minorHAnsi" w:hAnsiTheme="minorHAnsi"/>
          <w:color w:val="000000"/>
          <w:sz w:val="20"/>
          <w:szCs w:val="20"/>
        </w:rPr>
        <w:t>.</w:t>
      </w:r>
    </w:p>
    <w:p w:rsidR="00EB6D4F" w:rsidRDefault="00EB6D4F" w:rsidP="00C75FBA">
      <w:pPr>
        <w:pStyle w:val="Heading1"/>
        <w:jc w:val="both"/>
      </w:pPr>
      <w:r>
        <w:t>Timescales</w:t>
      </w:r>
    </w:p>
    <w:p w:rsidR="00EB6D4F" w:rsidRDefault="00EB6D4F" w:rsidP="00C75FBA">
      <w:pPr>
        <w:jc w:val="both"/>
      </w:pPr>
      <w:r>
        <w:t>The table below outlines the timescales for this tender and delivery of the project.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031"/>
      </w:tblGrid>
      <w:tr w:rsidR="003B255D" w:rsidTr="000A724F">
        <w:tc>
          <w:tcPr>
            <w:tcW w:w="3256" w:type="dxa"/>
          </w:tcPr>
          <w:p w:rsidR="003B255D" w:rsidRDefault="003B255D" w:rsidP="00471910">
            <w:pPr>
              <w:spacing w:line="240" w:lineRule="auto"/>
            </w:pPr>
            <w:r>
              <w:t>Issue of Specification</w:t>
            </w:r>
          </w:p>
        </w:tc>
        <w:tc>
          <w:tcPr>
            <w:tcW w:w="4110" w:type="dxa"/>
            <w:shd w:val="clear" w:color="auto" w:fill="FFFF00"/>
          </w:tcPr>
          <w:p w:rsidR="003B255D" w:rsidRDefault="003B255D" w:rsidP="00471910">
            <w:pPr>
              <w:spacing w:line="240" w:lineRule="auto"/>
              <w:jc w:val="both"/>
            </w:pPr>
            <w:r>
              <w:t>1</w:t>
            </w:r>
            <w:r w:rsidR="002172D1">
              <w:t>4</w:t>
            </w:r>
            <w:r>
              <w:t xml:space="preserve"> March 2019</w:t>
            </w:r>
          </w:p>
        </w:tc>
      </w:tr>
      <w:tr w:rsidR="003B255D" w:rsidRPr="00581E49" w:rsidTr="000A724F">
        <w:trPr>
          <w:trHeight w:val="477"/>
        </w:trPr>
        <w:tc>
          <w:tcPr>
            <w:tcW w:w="3256" w:type="dxa"/>
          </w:tcPr>
          <w:p w:rsidR="003B255D" w:rsidRDefault="003B255D" w:rsidP="00471910">
            <w:pPr>
              <w:spacing w:after="120" w:line="240" w:lineRule="auto"/>
            </w:pPr>
            <w:r>
              <w:t xml:space="preserve">Deadline for return </w:t>
            </w:r>
          </w:p>
        </w:tc>
        <w:tc>
          <w:tcPr>
            <w:tcW w:w="4110" w:type="dxa"/>
            <w:shd w:val="clear" w:color="auto" w:fill="FFFF00"/>
          </w:tcPr>
          <w:p w:rsidR="003B255D" w:rsidRPr="00581E49" w:rsidRDefault="003B255D" w:rsidP="00471910">
            <w:pPr>
              <w:spacing w:after="120" w:line="240" w:lineRule="auto"/>
              <w:jc w:val="both"/>
              <w:rPr>
                <w:b/>
              </w:rPr>
            </w:pPr>
            <w:r>
              <w:rPr>
                <w:b/>
              </w:rPr>
              <w:t>2</w:t>
            </w:r>
            <w:r w:rsidR="002172D1">
              <w:rPr>
                <w:b/>
              </w:rPr>
              <w:t>2</w:t>
            </w:r>
            <w:r>
              <w:rPr>
                <w:b/>
              </w:rPr>
              <w:t xml:space="preserve"> March 2019</w:t>
            </w:r>
          </w:p>
        </w:tc>
      </w:tr>
      <w:tr w:rsidR="003B255D" w:rsidTr="000A724F">
        <w:trPr>
          <w:trHeight w:val="477"/>
        </w:trPr>
        <w:tc>
          <w:tcPr>
            <w:tcW w:w="3256" w:type="dxa"/>
          </w:tcPr>
          <w:p w:rsidR="003B255D" w:rsidRDefault="003B255D" w:rsidP="00471910">
            <w:pPr>
              <w:spacing w:after="120" w:line="240" w:lineRule="auto"/>
            </w:pPr>
            <w:r>
              <w:t xml:space="preserve">Evaluation &amp; Feedback </w:t>
            </w:r>
          </w:p>
        </w:tc>
        <w:tc>
          <w:tcPr>
            <w:tcW w:w="4110" w:type="dxa"/>
            <w:shd w:val="clear" w:color="auto" w:fill="FFFF00"/>
          </w:tcPr>
          <w:p w:rsidR="003B255D" w:rsidRDefault="003B255D" w:rsidP="00471910">
            <w:pPr>
              <w:spacing w:after="120" w:line="240" w:lineRule="auto"/>
              <w:jc w:val="both"/>
              <w:rPr>
                <w:b/>
              </w:rPr>
            </w:pPr>
            <w:r>
              <w:rPr>
                <w:b/>
              </w:rPr>
              <w:t>2</w:t>
            </w:r>
            <w:r w:rsidR="002172D1">
              <w:rPr>
                <w:b/>
              </w:rPr>
              <w:t>5</w:t>
            </w:r>
            <w:r>
              <w:rPr>
                <w:b/>
              </w:rPr>
              <w:t xml:space="preserve"> March 2019</w:t>
            </w:r>
          </w:p>
        </w:tc>
      </w:tr>
      <w:tr w:rsidR="003B255D" w:rsidTr="003B255D">
        <w:trPr>
          <w:trHeight w:val="477"/>
        </w:trPr>
        <w:tc>
          <w:tcPr>
            <w:tcW w:w="3256" w:type="dxa"/>
          </w:tcPr>
          <w:p w:rsidR="003B255D" w:rsidRDefault="003B255D" w:rsidP="003B255D">
            <w:pPr>
              <w:spacing w:after="120" w:line="240" w:lineRule="auto"/>
            </w:pPr>
            <w:r>
              <w:t>Anticipated Award Date</w:t>
            </w:r>
          </w:p>
        </w:tc>
        <w:tc>
          <w:tcPr>
            <w:tcW w:w="4110" w:type="dxa"/>
            <w:shd w:val="clear" w:color="auto" w:fill="FFFF00"/>
          </w:tcPr>
          <w:p w:rsidR="003B255D" w:rsidRDefault="003B255D" w:rsidP="003B255D">
            <w:pPr>
              <w:spacing w:after="120" w:line="240" w:lineRule="auto"/>
              <w:jc w:val="both"/>
              <w:rPr>
                <w:b/>
              </w:rPr>
            </w:pPr>
            <w:r>
              <w:rPr>
                <w:b/>
              </w:rPr>
              <w:t>2</w:t>
            </w:r>
            <w:r w:rsidR="002172D1">
              <w:rPr>
                <w:b/>
              </w:rPr>
              <w:t>6</w:t>
            </w:r>
            <w:r>
              <w:rPr>
                <w:b/>
              </w:rPr>
              <w:t xml:space="preserve"> March 2019</w:t>
            </w:r>
          </w:p>
        </w:tc>
      </w:tr>
    </w:tbl>
    <w:p w:rsidR="00EB6D4F" w:rsidRDefault="00EB6D4F" w:rsidP="00C75FBA">
      <w:pPr>
        <w:pStyle w:val="Heading1"/>
        <w:jc w:val="both"/>
      </w:pPr>
      <w:r>
        <w:t>Pricing</w:t>
      </w:r>
    </w:p>
    <w:p w:rsidR="00EB6D4F" w:rsidRDefault="00EB6D4F" w:rsidP="00C75FBA">
      <w:pPr>
        <w:jc w:val="both"/>
      </w:pPr>
      <w:r>
        <w:t>We are seeking a total price for the delivery of the solution</w:t>
      </w:r>
      <w:r w:rsidR="00B36A15">
        <w:t xml:space="preserve"> for each LOT</w:t>
      </w:r>
      <w:r>
        <w:t>.  Please quote prices t</w:t>
      </w:r>
      <w:r w:rsidR="003262BB">
        <w:t>o</w:t>
      </w:r>
      <w:r>
        <w:t xml:space="preserve"> excluding VAT</w:t>
      </w:r>
      <w:r w:rsidR="00F42C14">
        <w:t xml:space="preserve"> on an annual basis</w:t>
      </w:r>
      <w:r>
        <w:t>.</w:t>
      </w:r>
      <w:r w:rsidR="00F74499">
        <w:t xml:space="preserve">  </w:t>
      </w:r>
      <w:r w:rsidR="004455C0">
        <w:t xml:space="preserve"> </w:t>
      </w:r>
      <w:r w:rsidR="00C94D63">
        <w:t>The contract will be reviewed annually based on satisfactory performance.</w:t>
      </w:r>
    </w:p>
    <w:p w:rsidR="00755E43" w:rsidRDefault="00755E43" w:rsidP="00755E43">
      <w:pPr>
        <w:pStyle w:val="Numbered"/>
        <w:widowControl/>
        <w:spacing w:after="0"/>
        <w:jc w:val="both"/>
        <w:rPr>
          <w:rFonts w:asciiTheme="minorHAnsi" w:hAnsiTheme="minorHAnsi"/>
          <w:color w:val="000000"/>
          <w:sz w:val="20"/>
          <w:szCs w:val="20"/>
        </w:rPr>
      </w:pPr>
      <w:bookmarkStart w:id="1" w:name="_Hlk3455792"/>
      <w:r>
        <w:rPr>
          <w:rFonts w:asciiTheme="minorHAnsi" w:hAnsiTheme="minorHAnsi"/>
          <w:color w:val="000000"/>
          <w:sz w:val="20"/>
          <w:szCs w:val="20"/>
        </w:rPr>
        <w:t xml:space="preserve">The successful tenders for each Lot must be able to charge for the services in a manner that allows Blue Orchid to accurately allocate direct costs e.g. user licences, to the EU funded project activity that the services will cover. </w:t>
      </w:r>
    </w:p>
    <w:p w:rsidR="0097275D" w:rsidRDefault="0097275D" w:rsidP="00755E43">
      <w:pPr>
        <w:pStyle w:val="Numbered"/>
        <w:widowControl/>
        <w:spacing w:after="0"/>
        <w:jc w:val="both"/>
        <w:rPr>
          <w:rFonts w:asciiTheme="minorHAnsi" w:hAnsiTheme="minorHAnsi"/>
          <w:color w:val="000000"/>
          <w:sz w:val="20"/>
          <w:szCs w:val="20"/>
        </w:rPr>
      </w:pPr>
    </w:p>
    <w:bookmarkEnd w:id="1"/>
    <w:p w:rsidR="00EB6D4F" w:rsidRPr="00AA5272" w:rsidRDefault="00473065" w:rsidP="00672C44">
      <w:pPr>
        <w:pStyle w:val="Title"/>
        <w:rPr>
          <w:sz w:val="40"/>
        </w:rPr>
      </w:pPr>
      <w:r w:rsidRPr="00AA5272">
        <w:rPr>
          <w:sz w:val="40"/>
        </w:rPr>
        <w:t xml:space="preserve">TECHNICAL </w:t>
      </w:r>
      <w:r w:rsidR="00E6092F" w:rsidRPr="00AA5272">
        <w:rPr>
          <w:sz w:val="40"/>
        </w:rPr>
        <w:t>NOTE</w:t>
      </w:r>
      <w:r w:rsidRPr="00AA5272">
        <w:rPr>
          <w:sz w:val="40"/>
        </w:rPr>
        <w:t>s</w:t>
      </w:r>
    </w:p>
    <w:p w:rsidR="00E6092F" w:rsidRPr="00E6092F" w:rsidRDefault="00E6092F" w:rsidP="00C75FBA">
      <w:pPr>
        <w:pStyle w:val="Heading1"/>
        <w:jc w:val="both"/>
      </w:pPr>
      <w:r>
        <w:t>No Contract</w:t>
      </w:r>
    </w:p>
    <w:p w:rsidR="00F00C26" w:rsidRPr="001074CA" w:rsidRDefault="00F00C26" w:rsidP="00F00C26">
      <w:pPr>
        <w:jc w:val="both"/>
        <w:rPr>
          <w:szCs w:val="24"/>
        </w:rPr>
      </w:pPr>
      <w:r w:rsidRPr="005A13D4">
        <w:t xml:space="preserve">No information contained </w:t>
      </w:r>
      <w:r w:rsidRPr="00313C12">
        <w:t>in this specification</w:t>
      </w:r>
      <w:r w:rsidRPr="005A13D4">
        <w:t xml:space="preserve"> or in any communication made between </w:t>
      </w:r>
      <w:r>
        <w:t xml:space="preserve">Blue Orchid, and the project partners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 or to terminate the process at any time.  Under no circumstances shall Blue Orchid incur any liability in respect of this</w:t>
      </w:r>
      <w:r>
        <w:rPr>
          <w:szCs w:val="24"/>
        </w:rPr>
        <w:t xml:space="preserve"> specification </w:t>
      </w:r>
      <w:r w:rsidRPr="001074CA">
        <w:rPr>
          <w:szCs w:val="24"/>
        </w:rPr>
        <w:t>or any supporting documentation.</w:t>
      </w:r>
    </w:p>
    <w:p w:rsidR="001074CA" w:rsidRDefault="001074CA" w:rsidP="00167279">
      <w:r w:rsidRPr="001074CA">
        <w:t>You accept Blue Orchid’s Terms and Conditions of Business and Requirements of ERDF Funding.</w:t>
      </w:r>
    </w:p>
    <w:p w:rsidR="00AD40E6" w:rsidRDefault="00AD40E6" w:rsidP="00167279"/>
    <w:p w:rsidR="00692217" w:rsidRPr="00E6092F" w:rsidRDefault="00692217" w:rsidP="00692217">
      <w:pPr>
        <w:pStyle w:val="Heading1"/>
        <w:jc w:val="both"/>
      </w:pPr>
      <w:r>
        <w:t>freeedom of information</w:t>
      </w:r>
    </w:p>
    <w:p w:rsidR="00692217" w:rsidRPr="00485A3B" w:rsidRDefault="00692217" w:rsidP="00692217">
      <w:pPr>
        <w:pStyle w:val="Numbered"/>
        <w:widowControl/>
        <w:spacing w:before="100" w:after="200" w:line="276" w:lineRule="auto"/>
        <w:jc w:val="both"/>
        <w:rPr>
          <w:rFonts w:asciiTheme="minorHAnsi" w:hAnsiTheme="minorHAnsi"/>
          <w:sz w:val="20"/>
          <w:szCs w:val="20"/>
        </w:rPr>
      </w:pPr>
      <w:r w:rsidRPr="00485A3B">
        <w:rPr>
          <w:rFonts w:asciiTheme="minorHAnsi" w:hAnsiTheme="minorHAnsi"/>
          <w:sz w:val="20"/>
          <w:szCs w:val="20"/>
        </w:rPr>
        <w:t xml:space="preserve">Blue Orchid is committed to open government and to meeting their responsibilities under the Freedom of Information Act 2000. Accordingly, all information submitted to Blue Orchid may need to be disclosed in response to a request under the Act.  If you consider that any of the information included in your tender is commercially sensitive, please identify it and explain </w:t>
      </w:r>
      <w:r w:rsidRPr="00485A3B">
        <w:rPr>
          <w:rFonts w:asciiTheme="minorHAnsi" w:hAnsiTheme="minorHAnsi"/>
          <w:b/>
          <w:sz w:val="20"/>
          <w:szCs w:val="20"/>
        </w:rPr>
        <w:t xml:space="preserve">(in broad terms) </w:t>
      </w:r>
      <w:r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rsidR="00591FA0" w:rsidRPr="00EA1BE1" w:rsidRDefault="00591FA0" w:rsidP="00473065">
      <w:pPr>
        <w:pStyle w:val="Heading1"/>
      </w:pPr>
      <w:r w:rsidRPr="00EA1BE1">
        <w:lastRenderedPageBreak/>
        <w:t>Instructions for Completion</w:t>
      </w:r>
    </w:p>
    <w:p w:rsidR="00591FA0" w:rsidRPr="00876B54" w:rsidRDefault="00591FA0" w:rsidP="00591FA0">
      <w:pPr>
        <w:jc w:val="both"/>
        <w:rPr>
          <w:rFonts w:cs="Arial"/>
          <w:b/>
        </w:rPr>
      </w:pPr>
      <w:r w:rsidRPr="00876B54">
        <w:rPr>
          <w:rFonts w:cs="Arial"/>
          <w:b/>
        </w:rPr>
        <w:t xml:space="preserve">Completed questionnaires should be submitted in electronic format and emailed to the </w:t>
      </w:r>
      <w:r w:rsidR="00E77488">
        <w:rPr>
          <w:rFonts w:cs="Arial"/>
          <w:b/>
        </w:rPr>
        <w:t xml:space="preserve">email </w:t>
      </w:r>
      <w:r w:rsidRPr="00876B54">
        <w:rPr>
          <w:rFonts w:cs="Arial"/>
          <w:b/>
        </w:rPr>
        <w:t>address given at the end of this section and by the due date as outlined in Deadline for Response in the Timescales section.</w:t>
      </w:r>
    </w:p>
    <w:p w:rsidR="00591FA0" w:rsidRPr="00876B54" w:rsidRDefault="00591FA0" w:rsidP="00591FA0">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rsidR="00591FA0" w:rsidRPr="00876B54" w:rsidRDefault="00591FA0" w:rsidP="00591FA0">
      <w:pPr>
        <w:jc w:val="both"/>
        <w:rPr>
          <w:rFonts w:cs="Arial"/>
        </w:rPr>
      </w:pPr>
      <w:r w:rsidRPr="00876B54">
        <w:rPr>
          <w:rFonts w:cs="Arial"/>
        </w:rPr>
        <w:t>Questions must be answered in English.</w:t>
      </w:r>
    </w:p>
    <w:p w:rsidR="00591FA0" w:rsidRPr="00876B54" w:rsidRDefault="00591FA0" w:rsidP="00591FA0">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rsidR="00591FA0" w:rsidRPr="00876B54" w:rsidRDefault="00591FA0" w:rsidP="00591FA0">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rsidR="00591FA0" w:rsidRPr="00EE2AD2" w:rsidRDefault="00591FA0" w:rsidP="00591FA0">
      <w:pPr>
        <w:pStyle w:val="Heading2"/>
        <w:jc w:val="both"/>
        <w:rPr>
          <w:rFonts w:cs="Arial"/>
        </w:rPr>
      </w:pPr>
      <w:r w:rsidRPr="00EE2AD2">
        <w:rPr>
          <w:rFonts w:cs="Arial"/>
        </w:rPr>
        <w:t>Consortia and sub-contracting</w:t>
      </w:r>
    </w:p>
    <w:p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rsidR="00591FA0" w:rsidRPr="00876B54" w:rsidRDefault="00591FA0" w:rsidP="00591FA0">
      <w:pPr>
        <w:jc w:val="both"/>
        <w:rPr>
          <w:rFonts w:cs="Arial"/>
        </w:rPr>
      </w:pPr>
      <w:r w:rsidRPr="00876B54">
        <w:rPr>
          <w:rFonts w:cs="Arial"/>
        </w:rPr>
        <w:t xml:space="preserve">Blue Orchid recognises that arrangements in relation to consortia and sub-contracting may be subject to future change. </w:t>
      </w:r>
      <w:r w:rsidR="00473065" w:rsidRPr="00876B54">
        <w:rPr>
          <w:rFonts w:cs="Arial"/>
        </w:rPr>
        <w:t xml:space="preserve"> </w:t>
      </w:r>
      <w:r w:rsidRPr="00876B54">
        <w:rPr>
          <w:rFonts w:cs="Arial"/>
        </w:rPr>
        <w:t>Service providers/suppliers should therefore respond in the light of such arrangements as are currently envisaged.</w:t>
      </w:r>
    </w:p>
    <w:p w:rsidR="00591FA0" w:rsidRPr="00876B54" w:rsidRDefault="00591FA0" w:rsidP="00591FA0">
      <w:pPr>
        <w:jc w:val="both"/>
        <w:rPr>
          <w:rFonts w:cs="Arial"/>
        </w:rPr>
      </w:pPr>
      <w:r w:rsidRPr="00876B54">
        <w:rPr>
          <w:rFonts w:cs="Arial"/>
        </w:rPr>
        <w:t>Please provide details of the proportion of any contract awarded under this contract that the prospective partner proposes to subcontract.</w:t>
      </w:r>
    </w:p>
    <w:p w:rsidR="00591FA0" w:rsidRDefault="00591FA0" w:rsidP="00591FA0">
      <w:pPr>
        <w:jc w:val="both"/>
        <w:rPr>
          <w:rFonts w:cs="Arial"/>
        </w:rPr>
      </w:pPr>
      <w:r w:rsidRPr="00876B54">
        <w:rPr>
          <w:rFonts w:cs="Arial"/>
        </w:rPr>
        <w:t xml:space="preserve">Blue Orchid </w:t>
      </w:r>
      <w:r w:rsidR="00473065" w:rsidRPr="00876B54">
        <w:rPr>
          <w:rFonts w:cs="Arial"/>
        </w:rPr>
        <w:t xml:space="preserve">reserves the right to </w:t>
      </w:r>
      <w:r w:rsidRPr="00876B54">
        <w:rPr>
          <w:rFonts w:cs="Arial"/>
        </w:rPr>
        <w:t xml:space="preserve">seek independent financial and market advice to validate information declared or to assist in the evaluation. </w:t>
      </w:r>
    </w:p>
    <w:p w:rsidR="00591FA0" w:rsidRPr="00EE2AD2" w:rsidRDefault="00591FA0" w:rsidP="00591FA0">
      <w:pPr>
        <w:pStyle w:val="Heading2"/>
        <w:jc w:val="both"/>
        <w:rPr>
          <w:rFonts w:cs="Arial"/>
        </w:rPr>
      </w:pPr>
      <w:r w:rsidRPr="00EE2AD2">
        <w:rPr>
          <w:rFonts w:cs="Arial"/>
        </w:rPr>
        <w:t>Queries about the procurement</w:t>
      </w:r>
    </w:p>
    <w:p w:rsidR="00591FA0" w:rsidRPr="00C94D63" w:rsidRDefault="00591FA0" w:rsidP="00591FA0">
      <w:pPr>
        <w:jc w:val="both"/>
        <w:rPr>
          <w:rFonts w:cs="Arial"/>
        </w:rPr>
      </w:pPr>
      <w:r w:rsidRPr="00C94D63">
        <w:rPr>
          <w:rFonts w:cs="Arial"/>
        </w:rPr>
        <w:t>Blue Orchid will not enter into detailed discussion of the requirements at this stage.</w:t>
      </w:r>
    </w:p>
    <w:p w:rsidR="00591FA0" w:rsidRPr="00167279" w:rsidRDefault="00591FA0" w:rsidP="00591FA0">
      <w:pPr>
        <w:jc w:val="both"/>
        <w:rPr>
          <w:rFonts w:cs="Arial"/>
        </w:rPr>
      </w:pPr>
      <w:r w:rsidRPr="00167279">
        <w:rPr>
          <w:rFonts w:cs="Arial"/>
        </w:rPr>
        <w:t>Any questions about the procurement should be submitted by e-mail to the contact stated below.</w:t>
      </w:r>
    </w:p>
    <w:p w:rsidR="00591FA0" w:rsidRPr="00EA1BE1" w:rsidRDefault="00591FA0" w:rsidP="00AA5272">
      <w:pPr>
        <w:jc w:val="both"/>
      </w:pPr>
      <w:r w:rsidRPr="00EA1BE1">
        <w:t xml:space="preserve">If </w:t>
      </w:r>
      <w:r>
        <w:t xml:space="preserve">Blue Orchid </w:t>
      </w:r>
      <w:r w:rsidRPr="00EA1BE1">
        <w:t xml:space="preserve">considers any question or request for clarification to be of such significance that all potential suppliers who have responded should be made aware of it, both the query and the response will be communicated to them, in a suitably anonymous form. </w:t>
      </w:r>
    </w:p>
    <w:p w:rsidR="00591FA0" w:rsidRPr="00EA1BE1" w:rsidRDefault="00591FA0" w:rsidP="00167279">
      <w:r w:rsidRPr="00EA1BE1">
        <w:t>All responses received and any communication from service providers will be treated in confidence.</w:t>
      </w:r>
    </w:p>
    <w:p w:rsidR="00591FA0" w:rsidRDefault="00591FA0" w:rsidP="00591FA0">
      <w:pPr>
        <w:pStyle w:val="Heading2"/>
        <w:jc w:val="both"/>
        <w:rPr>
          <w:rFonts w:cs="Arial"/>
        </w:rPr>
      </w:pPr>
      <w:r>
        <w:rPr>
          <w:rFonts w:cs="Arial"/>
        </w:rPr>
        <w:t>Please contact</w:t>
      </w:r>
    </w:p>
    <w:p w:rsidR="00591FA0" w:rsidRDefault="00117421" w:rsidP="001074CA">
      <w:pPr>
        <w:jc w:val="both"/>
        <w:rPr>
          <w:rFonts w:cs="Arial"/>
          <w:sz w:val="24"/>
          <w:szCs w:val="24"/>
        </w:rPr>
      </w:pPr>
      <w:r w:rsidRPr="00117421">
        <w:rPr>
          <w:rStyle w:val="Hyperlink"/>
          <w:rFonts w:cs="Arial"/>
          <w:sz w:val="24"/>
          <w:szCs w:val="24"/>
        </w:rPr>
        <w:t>info@blueorchid.co</w:t>
      </w:r>
      <w:r>
        <w:rPr>
          <w:rStyle w:val="Hyperlink"/>
          <w:rFonts w:cs="Arial"/>
          <w:sz w:val="24"/>
          <w:szCs w:val="24"/>
        </w:rPr>
        <w:t>.uk</w:t>
      </w:r>
    </w:p>
    <w:p w:rsidR="009165B6" w:rsidRPr="00EE2AD2" w:rsidRDefault="009165B6" w:rsidP="00C75FBA">
      <w:pPr>
        <w:pStyle w:val="Heading1"/>
        <w:jc w:val="both"/>
      </w:pPr>
      <w:r w:rsidRPr="00EE2AD2">
        <w:lastRenderedPageBreak/>
        <w:t xml:space="preserve">Supplier Selection </w:t>
      </w:r>
    </w:p>
    <w:p w:rsidR="009165B6" w:rsidRPr="00167279" w:rsidRDefault="009165B6" w:rsidP="00C75FBA">
      <w:pPr>
        <w:jc w:val="both"/>
        <w:rPr>
          <w:rFonts w:cs="Arial"/>
          <w:szCs w:val="24"/>
        </w:rPr>
      </w:pPr>
      <w:r w:rsidRPr="00167279">
        <w:rPr>
          <w:rFonts w:cs="Arial"/>
          <w:szCs w:val="24"/>
        </w:rPr>
        <w:t xml:space="preserve">Selection criteria </w:t>
      </w:r>
      <w:r w:rsidR="004872CB" w:rsidRPr="00167279">
        <w:rPr>
          <w:rFonts w:cs="Arial"/>
          <w:szCs w:val="24"/>
        </w:rPr>
        <w:t xml:space="preserve">at a general level </w:t>
      </w:r>
      <w:r w:rsidRPr="00167279">
        <w:rPr>
          <w:rFonts w:cs="Arial"/>
          <w:szCs w:val="24"/>
        </w:rPr>
        <w:t>will be a combination of both financial and non-financial factors and will consider:</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rsidR="009165B6" w:rsidRPr="00167279" w:rsidRDefault="009165B6" w:rsidP="00C75FBA">
      <w:pPr>
        <w:jc w:val="both"/>
        <w:rPr>
          <w:rFonts w:cs="Arial"/>
          <w:szCs w:val="24"/>
        </w:rPr>
      </w:pPr>
      <w:r w:rsidRPr="00167279">
        <w:rPr>
          <w:rFonts w:cs="Arial"/>
          <w:szCs w:val="24"/>
        </w:rPr>
        <w:t xml:space="preserve">Failure to provide a satisfactory response to any of the questions may result in </w:t>
      </w:r>
      <w:r w:rsidR="004872CB" w:rsidRPr="00167279">
        <w:rPr>
          <w:rFonts w:cs="Arial"/>
          <w:szCs w:val="24"/>
        </w:rPr>
        <w:t>Blue Orchid Management Consultants Ltd</w:t>
      </w:r>
      <w:r w:rsidRPr="00167279">
        <w:rPr>
          <w:rFonts w:cs="Arial"/>
          <w:szCs w:val="24"/>
        </w:rPr>
        <w:t xml:space="preserve"> not proceeding further with the supplier. </w:t>
      </w:r>
    </w:p>
    <w:p w:rsidR="009165B6" w:rsidRPr="00167279" w:rsidRDefault="009165B6" w:rsidP="00C75FBA">
      <w:pPr>
        <w:jc w:val="both"/>
        <w:rPr>
          <w:rFonts w:cs="Arial"/>
          <w:szCs w:val="24"/>
        </w:rPr>
      </w:pPr>
      <w:r w:rsidRPr="00167279">
        <w:rPr>
          <w:rFonts w:cs="Arial"/>
          <w:szCs w:val="24"/>
        </w:rPr>
        <w:t xml:space="preserve">The information supplied will be checked for completeness and compliance before responses are evaluated. </w:t>
      </w:r>
    </w:p>
    <w:p w:rsidR="009165B6" w:rsidRPr="00167279" w:rsidRDefault="009165B6" w:rsidP="00C75FBA">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Specification compliance/ acceptable alternative</w:t>
      </w:r>
    </w:p>
    <w:p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Technical criteria</w:t>
      </w:r>
    </w:p>
    <w:p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 xml:space="preserve">Service Provision </w:t>
      </w:r>
    </w:p>
    <w:p w:rsidR="009165B6" w:rsidRPr="00167279" w:rsidRDefault="004872CB" w:rsidP="00C75FBA">
      <w:pPr>
        <w:jc w:val="both"/>
        <w:rPr>
          <w:rFonts w:cs="Arial"/>
          <w:szCs w:val="24"/>
        </w:rPr>
      </w:pPr>
      <w:r w:rsidRPr="00167279">
        <w:rPr>
          <w:rFonts w:cs="Arial"/>
          <w:szCs w:val="24"/>
        </w:rPr>
        <w:t xml:space="preserve">Blue Orchid </w:t>
      </w:r>
      <w:r w:rsidR="009165B6" w:rsidRPr="00167279">
        <w:rPr>
          <w:rFonts w:cs="Arial"/>
          <w:szCs w:val="24"/>
        </w:rPr>
        <w:t>will evaluate all proposals on the basis of the “most economically advantageous proposal”.</w:t>
      </w:r>
    </w:p>
    <w:p w:rsidR="0072364E" w:rsidRPr="00167279" w:rsidRDefault="009165B6" w:rsidP="00C75FBA">
      <w:pPr>
        <w:jc w:val="both"/>
        <w:rPr>
          <w:rFonts w:cs="Arial"/>
          <w:szCs w:val="24"/>
        </w:rPr>
      </w:pPr>
      <w:r w:rsidRPr="00167279">
        <w:rPr>
          <w:rFonts w:cs="Arial"/>
          <w:szCs w:val="24"/>
        </w:rPr>
        <w:t xml:space="preserve">The overall evaluation process will be conducted in a fair and equitable manner, so that </w:t>
      </w:r>
      <w:r w:rsidR="004872CB" w:rsidRPr="00167279">
        <w:rPr>
          <w:rFonts w:cs="Arial"/>
          <w:szCs w:val="24"/>
        </w:rPr>
        <w:t>Blue Orchid Management Consultants Ltd</w:t>
      </w:r>
      <w:r w:rsidRPr="00167279">
        <w:rPr>
          <w:rFonts w:cs="Arial"/>
          <w:szCs w:val="24"/>
        </w:rPr>
        <w:t xml:space="preserve"> is able to consider the value for money of each proposal. </w:t>
      </w:r>
      <w:r w:rsidR="004872CB" w:rsidRPr="00167279">
        <w:rPr>
          <w:rFonts w:cs="Arial"/>
          <w:szCs w:val="24"/>
        </w:rPr>
        <w:t xml:space="preserve"> </w:t>
      </w:r>
      <w:r w:rsidRPr="00167279">
        <w:rPr>
          <w:rFonts w:cs="Arial"/>
          <w:szCs w:val="24"/>
        </w:rPr>
        <w:t xml:space="preserve">This means that different clarification/information may be sought from different applicants. </w:t>
      </w:r>
    </w:p>
    <w:p w:rsidR="00C75FBA" w:rsidRDefault="0072364E" w:rsidP="009C3896">
      <w:pPr>
        <w:pStyle w:val="Title"/>
      </w:pPr>
      <w:r>
        <w:br w:type="page"/>
      </w:r>
      <w:r w:rsidR="00C75FBA">
        <w:lastRenderedPageBreak/>
        <w:t xml:space="preserve">PART B: </w:t>
      </w:r>
      <w:r w:rsidR="00611CA2" w:rsidRPr="0046653E">
        <w:rPr>
          <w:color w:val="4F81BD"/>
        </w:rPr>
        <w:t>Contractor</w:t>
      </w:r>
      <w:r w:rsidR="00611CA2">
        <w:t xml:space="preserve"> </w:t>
      </w:r>
      <w:r w:rsidR="00C75FBA">
        <w:t>REsponse Section</w:t>
      </w:r>
    </w:p>
    <w:p w:rsidR="00C75FBA" w:rsidRPr="00EE2AD2" w:rsidRDefault="00C75FBA" w:rsidP="00C75FBA">
      <w:pPr>
        <w:pStyle w:val="Heading1"/>
        <w:jc w:val="both"/>
        <w:rPr>
          <w:rFonts w:cs="Arial"/>
        </w:rPr>
      </w:pPr>
      <w:r w:rsidRPr="00EE2AD2">
        <w:rPr>
          <w:rFonts w:cs="Arial"/>
        </w:rPr>
        <w:t>1 ORGANISATION IDENTITY</w:t>
      </w:r>
    </w:p>
    <w:p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rsidR="00F32459" w:rsidRPr="00A35B44" w:rsidRDefault="00F32459" w:rsidP="00F32459">
      <w:pPr>
        <w:jc w:val="center"/>
        <w:rPr>
          <w:b/>
          <w:sz w:val="28"/>
        </w:rPr>
      </w:pPr>
      <w:r w:rsidRPr="00A35B44">
        <w:rPr>
          <w:b/>
          <w:sz w:val="28"/>
        </w:rPr>
        <w:t>Information Only</w:t>
      </w:r>
      <w:r w:rsidR="003262BB">
        <w:rPr>
          <w:b/>
          <w:sz w:val="28"/>
        </w:rPr>
        <w:t xml:space="preserve"> – All LOTs</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Contact name:</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Address:</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Telephone number:</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E-mail address:</w:t>
            </w:r>
          </w:p>
        </w:tc>
        <w:tc>
          <w:tcPr>
            <w:tcW w:w="4261" w:type="dxa"/>
            <w:vAlign w:val="center"/>
          </w:tcPr>
          <w:p w:rsidR="00C75FBA" w:rsidRPr="00201182" w:rsidRDefault="00C75FBA" w:rsidP="00C75FBA">
            <w:pPr>
              <w:spacing w:after="80"/>
              <w:jc w:val="both"/>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Company Registration number: (if any)</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Date of Registration:</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Registered address if different from the above:</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VAT Registration number: (if any)</w:t>
            </w:r>
          </w:p>
        </w:tc>
        <w:tc>
          <w:tcPr>
            <w:tcW w:w="4261" w:type="dxa"/>
            <w:vAlign w:val="center"/>
          </w:tcPr>
          <w:p w:rsidR="00C75FBA" w:rsidRPr="00201182" w:rsidRDefault="00C75FBA" w:rsidP="00C75FBA">
            <w:pPr>
              <w:jc w:val="both"/>
              <w:rPr>
                <w:rFonts w:cs="Arial"/>
              </w:rPr>
            </w:pPr>
          </w:p>
        </w:tc>
      </w:tr>
    </w:tbl>
    <w:p w:rsidR="00970F10" w:rsidRDefault="00C75FBA" w:rsidP="00970F10">
      <w:pPr>
        <w:rPr>
          <w:sz w:val="36"/>
        </w:rPr>
      </w:pPr>
      <w:r w:rsidRPr="006476E1">
        <w:rPr>
          <w:sz w:val="36"/>
        </w:rPr>
        <w:br w:type="page"/>
      </w:r>
    </w:p>
    <w:p w:rsidR="00C75FBA" w:rsidRPr="00EE2AD2" w:rsidRDefault="009C3896" w:rsidP="00970F10">
      <w:pPr>
        <w:pStyle w:val="Heading1"/>
      </w:pPr>
      <w:r>
        <w:lastRenderedPageBreak/>
        <w:t xml:space="preserve">2. </w:t>
      </w:r>
      <w:r w:rsidR="008D61DA">
        <w:t>O</w:t>
      </w:r>
      <w:r w:rsidR="00C75FBA" w:rsidRPr="00EE2AD2">
        <w:t>RGANISATION INFORMATION</w:t>
      </w:r>
    </w:p>
    <w:p w:rsidR="00C75FBA" w:rsidRDefault="00C75FBA" w:rsidP="00C75FBA">
      <w:pPr>
        <w:jc w:val="both"/>
        <w:rPr>
          <w:rFonts w:cs="Arial"/>
        </w:rPr>
      </w:pPr>
      <w:r w:rsidRPr="00201182">
        <w:rPr>
          <w:rFonts w:cs="Arial"/>
        </w:rPr>
        <w:t>All firms should answer these questions.  If your company is not currently registered in the UK, you should still try to answer each question, substituting any appropriate professional, commercial or other registration within your domestic jurisdiction.</w:t>
      </w:r>
    </w:p>
    <w:p w:rsidR="00F32459" w:rsidRPr="00A35B44" w:rsidRDefault="00F32459" w:rsidP="00F32459">
      <w:pPr>
        <w:jc w:val="center"/>
        <w:rPr>
          <w:b/>
          <w:sz w:val="28"/>
        </w:rPr>
      </w:pPr>
      <w:r w:rsidRPr="00A35B44">
        <w:rPr>
          <w:b/>
          <w:sz w:val="28"/>
        </w:rPr>
        <w:t>Information Only</w:t>
      </w:r>
      <w:r w:rsidR="003262BB">
        <w:rPr>
          <w:b/>
          <w:sz w:val="28"/>
        </w:rPr>
        <w:t xml:space="preserve"> – all LOTs</w:t>
      </w:r>
    </w:p>
    <w:tbl>
      <w:tblPr>
        <w:tblW w:w="9543" w:type="dxa"/>
        <w:tblInd w:w="108" w:type="dxa"/>
        <w:tblLayout w:type="fixed"/>
        <w:tblLook w:val="0000" w:firstRow="0" w:lastRow="0" w:firstColumn="0" w:lastColumn="0" w:noHBand="0" w:noVBand="0"/>
      </w:tblPr>
      <w:tblGrid>
        <w:gridCol w:w="2700"/>
        <w:gridCol w:w="2403"/>
        <w:gridCol w:w="1276"/>
        <w:gridCol w:w="2081"/>
        <w:gridCol w:w="1083"/>
      </w:tblGrid>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Is your organisation a:</w:t>
            </w:r>
          </w:p>
        </w:tc>
        <w:tc>
          <w:tcPr>
            <w:tcW w:w="2403"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proofErr w:type="spellStart"/>
            <w:r w:rsidRPr="00201182">
              <w:rPr>
                <w:rFonts w:cs="Arial"/>
              </w:rPr>
              <w:t>i</w:t>
            </w:r>
            <w:proofErr w:type="spellEnd"/>
            <w:r w:rsidRPr="00201182">
              <w:rPr>
                <w:rFonts w:cs="Arial"/>
              </w:rPr>
              <w:t>) public limited company?</w:t>
            </w:r>
          </w:p>
        </w:tc>
        <w:tc>
          <w:tcPr>
            <w:tcW w:w="127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81"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iii) sole trader?</w:t>
            </w:r>
          </w:p>
        </w:tc>
        <w:tc>
          <w:tcPr>
            <w:tcW w:w="108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p>
        </w:tc>
        <w:tc>
          <w:tcPr>
            <w:tcW w:w="2403"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r w:rsidRPr="00201182">
              <w:rPr>
                <w:rFonts w:cs="Arial"/>
              </w:rPr>
              <w:t>ii) limited company?</w:t>
            </w:r>
          </w:p>
        </w:tc>
        <w:tc>
          <w:tcPr>
            <w:tcW w:w="127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81" w:type="dxa"/>
            <w:tcBorders>
              <w:top w:val="single" w:sz="8" w:space="0" w:color="auto"/>
              <w:left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iv) partnership?</w:t>
            </w:r>
          </w:p>
        </w:tc>
        <w:tc>
          <w:tcPr>
            <w:tcW w:w="1083" w:type="dxa"/>
            <w:tcBorders>
              <w:top w:val="single" w:sz="8" w:space="0" w:color="auto"/>
              <w:left w:val="single" w:sz="8" w:space="0" w:color="auto"/>
              <w:right w:val="single" w:sz="8" w:space="0" w:color="auto"/>
            </w:tcBorders>
            <w:vAlign w:val="center"/>
          </w:tcPr>
          <w:p w:rsidR="00C75FBA" w:rsidRPr="00201182" w:rsidRDefault="00C75FBA" w:rsidP="009C3896">
            <w:pPr>
              <w:rPr>
                <w:rFonts w:cs="Arial"/>
              </w:rPr>
            </w:pP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p>
        </w:tc>
        <w:tc>
          <w:tcPr>
            <w:tcW w:w="2403"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r w:rsidRPr="00201182">
              <w:rPr>
                <w:rFonts w:cs="Arial"/>
              </w:rPr>
              <w:t>v) voluntary organisation</w:t>
            </w:r>
          </w:p>
        </w:tc>
        <w:tc>
          <w:tcPr>
            <w:tcW w:w="127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81" w:type="dxa"/>
            <w:tcBorders>
              <w:top w:val="single" w:sz="8" w:space="0" w:color="auto"/>
              <w:left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vi) charity</w:t>
            </w:r>
          </w:p>
        </w:tc>
        <w:tc>
          <w:tcPr>
            <w:tcW w:w="1083" w:type="dxa"/>
            <w:tcBorders>
              <w:top w:val="single" w:sz="8" w:space="0" w:color="auto"/>
              <w:left w:val="single" w:sz="8" w:space="0" w:color="auto"/>
              <w:right w:val="single" w:sz="8" w:space="0" w:color="auto"/>
            </w:tcBorders>
            <w:vAlign w:val="center"/>
          </w:tcPr>
          <w:p w:rsidR="00C75FBA" w:rsidRPr="00201182" w:rsidRDefault="00C75FBA" w:rsidP="009C3896">
            <w:pPr>
              <w:rPr>
                <w:rFonts w:cs="Arial"/>
              </w:rPr>
            </w:pPr>
          </w:p>
        </w:tc>
      </w:tr>
      <w:tr w:rsidR="00C75FBA" w:rsidRPr="00201182" w:rsidTr="00C75FBA">
        <w:trPr>
          <w:cantSplit/>
          <w:trHeight w:val="300"/>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Please confirm that an organisation structure chart is enclosed with this completed questionnaire, if appropriate?</w:t>
            </w:r>
          </w:p>
        </w:tc>
        <w:tc>
          <w:tcPr>
            <w:tcW w:w="2081"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C75FBA">
            <w:pPr>
              <w:jc w:val="both"/>
              <w:rPr>
                <w:rFonts w:cs="Arial"/>
                <w:color w:val="FFFFFF"/>
              </w:rPr>
            </w:pPr>
          </w:p>
        </w:tc>
        <w:tc>
          <w:tcPr>
            <w:tcW w:w="108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C75FBA">
            <w:pPr>
              <w:jc w:val="both"/>
              <w:rPr>
                <w:rFonts w:cs="Arial"/>
              </w:rPr>
            </w:pPr>
          </w:p>
        </w:tc>
      </w:tr>
      <w:tr w:rsidR="00174042" w:rsidRPr="00201182" w:rsidTr="00174042">
        <w:trPr>
          <w:cantSplit/>
          <w:trHeight w:val="327"/>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rsidR="00174042" w:rsidRPr="00201182" w:rsidRDefault="00174042" w:rsidP="00C75FBA">
            <w:pPr>
              <w:jc w:val="both"/>
              <w:rPr>
                <w:rFonts w:cs="Arial"/>
              </w:rPr>
            </w:pPr>
            <w:r w:rsidRPr="00201182">
              <w:rPr>
                <w:rFonts w:cs="Arial"/>
              </w:rPr>
              <w:t>Is your company a subsidiary of another company?</w:t>
            </w:r>
          </w:p>
        </w:tc>
        <w:tc>
          <w:tcPr>
            <w:tcW w:w="3164" w:type="dxa"/>
            <w:gridSpan w:val="2"/>
            <w:tcBorders>
              <w:top w:val="single" w:sz="8" w:space="0" w:color="auto"/>
              <w:left w:val="single" w:sz="8" w:space="0" w:color="auto"/>
              <w:bottom w:val="single" w:sz="8" w:space="0" w:color="auto"/>
              <w:right w:val="single" w:sz="8" w:space="0" w:color="auto"/>
            </w:tcBorders>
          </w:tcPr>
          <w:p w:rsidR="00174042" w:rsidRPr="00201182" w:rsidRDefault="00174042" w:rsidP="00C75FBA">
            <w:pPr>
              <w:jc w:val="both"/>
              <w:rPr>
                <w:rFonts w:cs="Arial"/>
                <w:color w:val="FFFFFF"/>
              </w:rPr>
            </w:pPr>
            <w:r w:rsidRPr="00201182">
              <w:rPr>
                <w:rFonts w:cs="Arial"/>
                <w:color w:val="FFFFFF"/>
              </w:rPr>
              <w:t>If Yes, please provide the name and registered office address of:</w:t>
            </w:r>
          </w:p>
        </w:tc>
      </w:tr>
      <w:tr w:rsidR="00C75FBA" w:rsidRPr="00201182" w:rsidTr="00174042">
        <w:trPr>
          <w:cantSplit/>
          <w:trHeight w:val="300"/>
        </w:trPr>
        <w:tc>
          <w:tcPr>
            <w:tcW w:w="6379" w:type="dxa"/>
            <w:gridSpan w:val="3"/>
            <w:tcBorders>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The holding or parent company</w:t>
            </w:r>
          </w:p>
        </w:tc>
        <w:tc>
          <w:tcPr>
            <w:tcW w:w="3164" w:type="dxa"/>
            <w:gridSpan w:val="2"/>
            <w:tcBorders>
              <w:left w:val="nil"/>
              <w:right w:val="double" w:sz="4" w:space="0" w:color="auto"/>
            </w:tcBorders>
          </w:tcPr>
          <w:p w:rsidR="00C75FBA" w:rsidRPr="00201182" w:rsidRDefault="00C75FBA" w:rsidP="00C75FBA">
            <w:pPr>
              <w:jc w:val="both"/>
              <w:rPr>
                <w:rFonts w:cs="Arial"/>
              </w:rPr>
            </w:pPr>
          </w:p>
        </w:tc>
      </w:tr>
      <w:tr w:rsidR="00C75FBA" w:rsidRPr="00201182" w:rsidTr="00174042">
        <w:trPr>
          <w:cantSplit/>
          <w:trHeight w:val="300"/>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The ultimate parent company (if applicable)</w:t>
            </w:r>
          </w:p>
        </w:tc>
        <w:tc>
          <w:tcPr>
            <w:tcW w:w="3164" w:type="dxa"/>
            <w:gridSpan w:val="2"/>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Owners / Directors / Executive Directors / Partners / Trustees / Management Committee (as applicable):</w:t>
            </w:r>
          </w:p>
        </w:tc>
      </w:tr>
      <w:tr w:rsidR="00C75FBA" w:rsidRPr="00201182"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970F10" w:rsidP="00970F10">
            <w:pPr>
              <w:rPr>
                <w:rFonts w:cs="Arial"/>
              </w:rPr>
            </w:pPr>
            <w:r>
              <w:rPr>
                <w:rFonts w:cs="Arial"/>
              </w:rPr>
              <w:t>Names &amp; Responsibilities</w:t>
            </w: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Name</w:t>
            </w:r>
          </w:p>
        </w:tc>
        <w:tc>
          <w:tcPr>
            <w:tcW w:w="6843" w:type="dxa"/>
            <w:gridSpan w:val="4"/>
            <w:tcBorders>
              <w:top w:val="single" w:sz="8" w:space="0" w:color="auto"/>
              <w:left w:val="nil"/>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Responsibility</w:t>
            </w: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tcPr>
          <w:p w:rsidR="00C75FBA" w:rsidRPr="00201182" w:rsidRDefault="00C75FBA" w:rsidP="00C75FBA">
            <w:pPr>
              <w:jc w:val="both"/>
              <w:rPr>
                <w:rFonts w:cs="Arial"/>
              </w:rPr>
            </w:pPr>
          </w:p>
        </w:tc>
        <w:tc>
          <w:tcPr>
            <w:tcW w:w="6843" w:type="dxa"/>
            <w:gridSpan w:val="4"/>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tcPr>
          <w:p w:rsidR="00C75FBA" w:rsidRPr="00201182" w:rsidRDefault="00C75FBA" w:rsidP="00C75FBA">
            <w:pPr>
              <w:jc w:val="both"/>
              <w:rPr>
                <w:rFonts w:cs="Arial"/>
              </w:rPr>
            </w:pPr>
          </w:p>
        </w:tc>
        <w:tc>
          <w:tcPr>
            <w:tcW w:w="6843" w:type="dxa"/>
            <w:gridSpan w:val="4"/>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rsidR="008D61DA" w:rsidRPr="00201182" w:rsidRDefault="00C75FBA" w:rsidP="008D61DA">
            <w:pPr>
              <w:jc w:val="both"/>
              <w:rPr>
                <w:rFonts w:cs="Arial"/>
              </w:rPr>
            </w:pPr>
            <w:r w:rsidRPr="00201182">
              <w:rPr>
                <w:rFonts w:cs="Arial"/>
              </w:rPr>
              <w:t>Brief history (not more than 200 words) of your or</w:t>
            </w:r>
            <w:r w:rsidR="008D61DA" w:rsidRPr="00201182">
              <w:rPr>
                <w:rFonts w:cs="Arial"/>
              </w:rPr>
              <w:t>ganisation or career background</w:t>
            </w:r>
          </w:p>
        </w:tc>
      </w:tr>
      <w:tr w:rsidR="00C75FBA" w:rsidRPr="00201182" w:rsidTr="00C75FBA">
        <w:trPr>
          <w:trHeight w:val="900"/>
        </w:trPr>
        <w:tc>
          <w:tcPr>
            <w:tcW w:w="9543" w:type="dxa"/>
            <w:gridSpan w:val="5"/>
            <w:tcBorders>
              <w:top w:val="single" w:sz="8" w:space="0" w:color="auto"/>
              <w:left w:val="single" w:sz="8" w:space="0" w:color="auto"/>
              <w:bottom w:val="single" w:sz="8" w:space="0" w:color="auto"/>
              <w:right w:val="single" w:sz="8" w:space="0" w:color="auto"/>
            </w:tcBorders>
          </w:tcPr>
          <w:p w:rsidR="00E30F11" w:rsidRPr="00201182" w:rsidRDefault="00E30F11" w:rsidP="00C75FBA">
            <w:pPr>
              <w:spacing w:before="240"/>
              <w:jc w:val="both"/>
              <w:rPr>
                <w:rFonts w:cs="Arial"/>
              </w:rPr>
            </w:pPr>
          </w:p>
          <w:p w:rsidR="00E30F11" w:rsidRPr="00201182" w:rsidRDefault="00E30F11" w:rsidP="00C75FBA">
            <w:pPr>
              <w:spacing w:before="240"/>
              <w:jc w:val="both"/>
              <w:rPr>
                <w:rFonts w:cs="Arial"/>
              </w:rPr>
            </w:pPr>
          </w:p>
        </w:tc>
      </w:tr>
      <w:tr w:rsidR="00C75FBA" w:rsidRPr="00201182" w:rsidTr="00C75FBA">
        <w:trPr>
          <w:trHeight w:val="511"/>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If you or your organisation is a member of any professional or trade bodies or associations, please list them below:</w:t>
            </w:r>
          </w:p>
        </w:tc>
      </w:tr>
      <w:tr w:rsidR="00C75FBA" w:rsidRPr="00201182" w:rsidTr="00C75FBA">
        <w:trPr>
          <w:trHeight w:val="900"/>
        </w:trPr>
        <w:tc>
          <w:tcPr>
            <w:tcW w:w="9543" w:type="dxa"/>
            <w:gridSpan w:val="5"/>
            <w:tcBorders>
              <w:top w:val="single" w:sz="8" w:space="0" w:color="auto"/>
              <w:left w:val="single" w:sz="8" w:space="0" w:color="auto"/>
              <w:bottom w:val="single" w:sz="8" w:space="0" w:color="auto"/>
              <w:right w:val="single" w:sz="8" w:space="0" w:color="auto"/>
            </w:tcBorders>
            <w:vAlign w:val="center"/>
          </w:tcPr>
          <w:p w:rsidR="00E30F11" w:rsidRPr="00201182" w:rsidRDefault="00E30F11" w:rsidP="00C75FBA">
            <w:pPr>
              <w:jc w:val="both"/>
              <w:rPr>
                <w:rFonts w:cs="Arial"/>
              </w:rPr>
            </w:pPr>
          </w:p>
          <w:p w:rsidR="00E30F11" w:rsidRPr="00201182" w:rsidRDefault="00E30F11" w:rsidP="00C75FBA">
            <w:pPr>
              <w:jc w:val="both"/>
              <w:rPr>
                <w:rFonts w:cs="Arial"/>
              </w:rPr>
            </w:pPr>
          </w:p>
        </w:tc>
      </w:tr>
    </w:tbl>
    <w:p w:rsidR="009C3896" w:rsidRPr="0046653E" w:rsidRDefault="0046653E" w:rsidP="00481EEA">
      <w:pPr>
        <w:rPr>
          <w:rFonts w:ascii="Cambria" w:hAnsi="Cambria"/>
          <w:color w:val="4F81BD"/>
          <w:sz w:val="52"/>
          <w:szCs w:val="52"/>
        </w:rPr>
      </w:pPr>
      <w:r>
        <w:rPr>
          <w:rFonts w:ascii="Cambria" w:hAnsi="Cambria"/>
          <w:color w:val="4F81BD"/>
          <w:sz w:val="52"/>
          <w:szCs w:val="52"/>
        </w:rPr>
        <w:lastRenderedPageBreak/>
        <w:t>PART C</w:t>
      </w:r>
      <w:r w:rsidRPr="0046653E">
        <w:rPr>
          <w:rFonts w:ascii="Cambria" w:hAnsi="Cambria"/>
          <w:color w:val="4F81BD"/>
          <w:sz w:val="52"/>
          <w:szCs w:val="52"/>
        </w:rPr>
        <w:t xml:space="preserve">: </w:t>
      </w:r>
      <w:r>
        <w:rPr>
          <w:rFonts w:ascii="Cambria" w:hAnsi="Cambria"/>
          <w:color w:val="4F81BD"/>
          <w:sz w:val="52"/>
          <w:szCs w:val="52"/>
        </w:rPr>
        <w:t xml:space="preserve">SCORED </w:t>
      </w:r>
      <w:r w:rsidRPr="0046653E">
        <w:rPr>
          <w:rFonts w:ascii="Cambria" w:hAnsi="Cambria"/>
          <w:color w:val="4F81BD"/>
          <w:sz w:val="52"/>
          <w:szCs w:val="52"/>
        </w:rPr>
        <w:t xml:space="preserve">RESPONSE  </w:t>
      </w:r>
    </w:p>
    <w:p w:rsidR="00F32459" w:rsidRPr="00A35B44" w:rsidRDefault="00F32459" w:rsidP="00F32459">
      <w:pPr>
        <w:jc w:val="center"/>
        <w:rPr>
          <w:b/>
          <w:sz w:val="28"/>
        </w:rPr>
      </w:pPr>
      <w:r>
        <w:rPr>
          <w:b/>
          <w:sz w:val="28"/>
        </w:rPr>
        <w:t>Scored</w:t>
      </w:r>
    </w:p>
    <w:p w:rsidR="00AA5272" w:rsidRDefault="00AA5272" w:rsidP="00AA5272">
      <w:pPr>
        <w:pStyle w:val="ListParagraph"/>
        <w:numPr>
          <w:ilvl w:val="0"/>
          <w:numId w:val="15"/>
        </w:numPr>
        <w:jc w:val="both"/>
      </w:pPr>
      <w:r w:rsidRPr="00071A85">
        <w:rPr>
          <w:b/>
          <w:color w:val="4F81BD"/>
          <w:sz w:val="24"/>
          <w:szCs w:val="24"/>
        </w:rPr>
        <w:t>LOT</w:t>
      </w:r>
      <w:r>
        <w:rPr>
          <w:b/>
          <w:color w:val="4F81BD"/>
          <w:sz w:val="24"/>
          <w:szCs w:val="24"/>
        </w:rPr>
        <w:t xml:space="preserve"> </w:t>
      </w:r>
      <w:r w:rsidRPr="00071A85">
        <w:rPr>
          <w:b/>
          <w:color w:val="4F81BD"/>
          <w:sz w:val="24"/>
          <w:szCs w:val="24"/>
        </w:rPr>
        <w:t>1</w:t>
      </w:r>
      <w:r w:rsidRPr="00AA5272">
        <w:rPr>
          <w:b/>
          <w:color w:val="4F81BD"/>
          <w:sz w:val="24"/>
          <w:szCs w:val="24"/>
        </w:rPr>
        <w:t xml:space="preserve">- Provision of VOIP </w:t>
      </w:r>
      <w:r>
        <w:rPr>
          <w:b/>
          <w:color w:val="4F81BD"/>
          <w:sz w:val="24"/>
          <w:szCs w:val="24"/>
        </w:rPr>
        <w:t>Telephone S</w:t>
      </w:r>
      <w:r w:rsidRPr="00AA5272">
        <w:rPr>
          <w:b/>
          <w:color w:val="4F81BD"/>
          <w:sz w:val="24"/>
          <w:szCs w:val="24"/>
        </w:rPr>
        <w:t>ystem</w:t>
      </w:r>
    </w:p>
    <w:tbl>
      <w:tblPr>
        <w:tblW w:w="9543" w:type="dxa"/>
        <w:tblInd w:w="108" w:type="dxa"/>
        <w:tblLayout w:type="fixed"/>
        <w:tblLook w:val="0000" w:firstRow="0" w:lastRow="0" w:firstColumn="0" w:lastColumn="0" w:noHBand="0" w:noVBand="0"/>
      </w:tblPr>
      <w:tblGrid>
        <w:gridCol w:w="7938"/>
        <w:gridCol w:w="1605"/>
      </w:tblGrid>
      <w:tr w:rsidR="008D61DA" w:rsidRPr="006476E1" w:rsidTr="003911A5">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D50E1" w:rsidRDefault="0046653E" w:rsidP="001D50E1">
            <w:pPr>
              <w:rPr>
                <w:b/>
              </w:rPr>
            </w:pPr>
            <w:r>
              <w:rPr>
                <w:b/>
              </w:rPr>
              <w:t>Question 1</w:t>
            </w:r>
            <w:r w:rsidR="001D50E1">
              <w:rPr>
                <w:b/>
              </w:rPr>
              <w:t xml:space="preserve"> </w:t>
            </w:r>
            <w:r>
              <w:rPr>
                <w:b/>
              </w:rPr>
              <w:t>–</w:t>
            </w:r>
            <w:r w:rsidR="001D50E1">
              <w:rPr>
                <w:b/>
              </w:rPr>
              <w:t xml:space="preserve"> </w:t>
            </w:r>
            <w:r>
              <w:rPr>
                <w:b/>
              </w:rPr>
              <w:t>Meeting the Requirements of the Brief</w:t>
            </w:r>
            <w:r w:rsidRPr="0046653E">
              <w:t xml:space="preserve">. </w:t>
            </w:r>
            <w:r w:rsidR="00104608" w:rsidRPr="0046653E">
              <w:t xml:space="preserve">Based on the above requirements please outline your </w:t>
            </w:r>
            <w:r w:rsidR="001D50E1" w:rsidRPr="0046653E">
              <w:t xml:space="preserve">solution </w:t>
            </w:r>
            <w:r w:rsidR="003911A5" w:rsidRPr="0046653E">
              <w:t xml:space="preserve">      </w:t>
            </w:r>
            <w:r w:rsidR="00FE1488" w:rsidRPr="0046653E">
              <w:t>(or attach proposal)</w:t>
            </w:r>
            <w:r w:rsidR="003911A5" w:rsidRPr="0046653E">
              <w:t xml:space="preserve">                                    </w:t>
            </w:r>
            <w:r w:rsidR="003911A5">
              <w:rPr>
                <w:b/>
              </w:rPr>
              <w:t xml:space="preserve">                                                 </w:t>
            </w:r>
            <w:r w:rsidR="00EA5747">
              <w:rPr>
                <w:b/>
              </w:rPr>
              <w:t xml:space="preserve">                                                                           </w:t>
            </w:r>
            <w:r w:rsidR="001D50E1">
              <w:rPr>
                <w:b/>
              </w:rPr>
              <w:t xml:space="preserve">    </w:t>
            </w:r>
          </w:p>
          <w:p w:rsidR="00581E49" w:rsidRPr="00FE1488" w:rsidRDefault="00EA5747" w:rsidP="00FE1488">
            <w:pPr>
              <w:rPr>
                <w:sz w:val="24"/>
                <w:szCs w:val="24"/>
              </w:rPr>
            </w:pPr>
            <w:r w:rsidRPr="00FE1488">
              <w:rPr>
                <w:sz w:val="24"/>
                <w:szCs w:val="24"/>
              </w:rPr>
              <w:t xml:space="preserve">SCORE </w:t>
            </w:r>
            <w:r w:rsidR="0046653E">
              <w:rPr>
                <w:sz w:val="24"/>
                <w:szCs w:val="24"/>
              </w:rPr>
              <w:t>30%</w:t>
            </w:r>
          </w:p>
        </w:tc>
      </w:tr>
      <w:tr w:rsidR="008D61DA" w:rsidRPr="006476E1" w:rsidTr="008D61DA">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rsidR="004056FC" w:rsidRDefault="004056FC" w:rsidP="008D61DA">
            <w:pPr>
              <w:jc w:val="both"/>
              <w:rPr>
                <w:rFonts w:cs="Arial"/>
                <w:sz w:val="24"/>
                <w:szCs w:val="24"/>
              </w:rPr>
            </w:pPr>
          </w:p>
          <w:p w:rsidR="004056FC" w:rsidRPr="006476E1" w:rsidRDefault="004056FC" w:rsidP="008D61DA">
            <w:pPr>
              <w:jc w:val="both"/>
              <w:rPr>
                <w:rFonts w:cs="Arial"/>
                <w:sz w:val="24"/>
                <w:szCs w:val="24"/>
              </w:rPr>
            </w:pPr>
          </w:p>
        </w:tc>
      </w:tr>
      <w:tr w:rsidR="0046653E" w:rsidRPr="006476E1" w:rsidTr="0046653E">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6653E" w:rsidRDefault="0046653E" w:rsidP="0046653E">
            <w:pPr>
              <w:rPr>
                <w:b/>
              </w:rPr>
            </w:pPr>
            <w:r>
              <w:rPr>
                <w:b/>
              </w:rPr>
              <w:t xml:space="preserve">Question 2 – </w:t>
            </w:r>
            <w:r>
              <w:t>Please outline previous knowledge or experience of delivering this type of service before, use case studies if available</w:t>
            </w:r>
            <w:r w:rsidRPr="0046653E">
              <w:t xml:space="preserve">  (or attach proposal)                                    </w:t>
            </w:r>
            <w:r>
              <w:rPr>
                <w:b/>
              </w:rPr>
              <w:t xml:space="preserve">                                                                                                                                </w:t>
            </w:r>
          </w:p>
          <w:p w:rsidR="0046653E" w:rsidRDefault="0046653E" w:rsidP="0046653E">
            <w:pPr>
              <w:jc w:val="both"/>
              <w:rPr>
                <w:rFonts w:cs="Arial"/>
                <w:sz w:val="24"/>
                <w:szCs w:val="24"/>
              </w:rPr>
            </w:pPr>
            <w:r w:rsidRPr="00FE1488">
              <w:rPr>
                <w:sz w:val="24"/>
                <w:szCs w:val="24"/>
              </w:rPr>
              <w:t>SCORE</w:t>
            </w:r>
            <w:r>
              <w:rPr>
                <w:sz w:val="24"/>
                <w:szCs w:val="24"/>
              </w:rPr>
              <w:t xml:space="preserve"> 20%</w:t>
            </w:r>
          </w:p>
        </w:tc>
      </w:tr>
      <w:tr w:rsidR="0046653E" w:rsidRPr="006476E1" w:rsidTr="008D61DA">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rsidR="0046653E" w:rsidRDefault="0046653E" w:rsidP="008D61DA">
            <w:pPr>
              <w:jc w:val="both"/>
              <w:rPr>
                <w:rFonts w:cs="Arial"/>
                <w:sz w:val="24"/>
                <w:szCs w:val="24"/>
              </w:rPr>
            </w:pPr>
          </w:p>
        </w:tc>
      </w:tr>
      <w:tr w:rsidR="00FE1488" w:rsidRPr="00201182" w:rsidTr="00FE1488">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6653E" w:rsidRDefault="0046653E" w:rsidP="00FE1488">
            <w:pPr>
              <w:jc w:val="both"/>
              <w:rPr>
                <w:b/>
              </w:rPr>
            </w:pPr>
            <w:r>
              <w:rPr>
                <w:b/>
              </w:rPr>
              <w:t>Question 3 – Pricing</w:t>
            </w:r>
          </w:p>
          <w:p w:rsidR="00FE1488" w:rsidRPr="00FE1488" w:rsidRDefault="0046653E" w:rsidP="00FE1488">
            <w:pPr>
              <w:jc w:val="both"/>
              <w:rPr>
                <w:rFonts w:cs="Arial"/>
                <w:sz w:val="24"/>
                <w:szCs w:val="24"/>
              </w:rPr>
            </w:pPr>
            <w:r>
              <w:rPr>
                <w:b/>
              </w:rPr>
              <w:t xml:space="preserve"> </w:t>
            </w:r>
            <w:r w:rsidR="00FE1488" w:rsidRPr="00FE1488">
              <w:rPr>
                <w:rFonts w:cs="Arial"/>
                <w:sz w:val="24"/>
                <w:szCs w:val="24"/>
              </w:rPr>
              <w:t xml:space="preserve">SCORE: </w:t>
            </w:r>
            <w:r>
              <w:rPr>
                <w:rFonts w:cs="Arial"/>
                <w:sz w:val="24"/>
                <w:szCs w:val="24"/>
              </w:rPr>
              <w:t>50</w:t>
            </w:r>
            <w:r w:rsidR="00FE1488" w:rsidRPr="00FE1488">
              <w:rPr>
                <w:rFonts w:cs="Arial"/>
                <w:sz w:val="24"/>
                <w:szCs w:val="24"/>
              </w:rPr>
              <w:t>%</w:t>
            </w:r>
          </w:p>
        </w:tc>
      </w:tr>
      <w:tr w:rsidR="00FE1488" w:rsidRPr="00201182" w:rsidTr="00F15E33">
        <w:trPr>
          <w:trHeight w:val="465"/>
        </w:trPr>
        <w:tc>
          <w:tcPr>
            <w:tcW w:w="7938" w:type="dxa"/>
            <w:tcBorders>
              <w:top w:val="single" w:sz="8" w:space="0" w:color="auto"/>
              <w:left w:val="single" w:sz="8" w:space="0" w:color="auto"/>
              <w:bottom w:val="single" w:sz="4" w:space="0" w:color="auto"/>
              <w:right w:val="single" w:sz="4" w:space="0" w:color="auto"/>
            </w:tcBorders>
            <w:shd w:val="clear" w:color="auto" w:fill="F2F2F2"/>
            <w:vAlign w:val="center"/>
          </w:tcPr>
          <w:p w:rsidR="00FE1488" w:rsidRPr="00201182" w:rsidRDefault="00FE1488" w:rsidP="00F15E33">
            <w:pPr>
              <w:rPr>
                <w:rFonts w:cs="Arial"/>
              </w:rPr>
            </w:pPr>
            <w:r w:rsidRPr="00201182">
              <w:rPr>
                <w:rFonts w:cs="Arial"/>
              </w:rPr>
              <w:t>Service Requirement</w:t>
            </w:r>
          </w:p>
        </w:tc>
        <w:tc>
          <w:tcPr>
            <w:tcW w:w="1605" w:type="dxa"/>
            <w:tcBorders>
              <w:top w:val="single" w:sz="8" w:space="0" w:color="auto"/>
              <w:left w:val="single" w:sz="4" w:space="0" w:color="auto"/>
              <w:bottom w:val="single" w:sz="4" w:space="0" w:color="auto"/>
              <w:right w:val="single" w:sz="8" w:space="0" w:color="auto"/>
            </w:tcBorders>
            <w:shd w:val="clear" w:color="auto" w:fill="F2F2F2"/>
            <w:vAlign w:val="center"/>
          </w:tcPr>
          <w:p w:rsidR="00FE1488" w:rsidRPr="00201182" w:rsidRDefault="00FE1488" w:rsidP="00F15E33">
            <w:pPr>
              <w:jc w:val="center"/>
              <w:rPr>
                <w:rFonts w:cs="Arial"/>
              </w:rPr>
            </w:pPr>
            <w:r w:rsidRPr="00201182">
              <w:rPr>
                <w:rFonts w:cs="Arial"/>
              </w:rPr>
              <w:t>Total Cost (exc. VAT)</w:t>
            </w: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BE7D89" w:rsidP="00FE1488">
            <w:pPr>
              <w:rPr>
                <w:rFonts w:cs="Arial"/>
              </w:rPr>
            </w:pPr>
            <w:r>
              <w:rPr>
                <w:rFonts w:cs="Arial"/>
              </w:rPr>
              <w:t>8</w:t>
            </w:r>
            <w:r w:rsidR="00FE1488">
              <w:rPr>
                <w:rFonts w:cs="Arial"/>
              </w:rPr>
              <w:t xml:space="preserve"> x VOIP telephone sets</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FE1488" w:rsidP="00D8196B">
            <w:pPr>
              <w:rPr>
                <w:rFonts w:cs="Arial"/>
              </w:rPr>
            </w:pPr>
            <w:r>
              <w:rPr>
                <w:rFonts w:cs="Arial"/>
              </w:rPr>
              <w:t>Installation on site</w:t>
            </w:r>
            <w:r w:rsidR="00D8196B">
              <w:rPr>
                <w:rFonts w:cs="Arial"/>
              </w:rPr>
              <w:t xml:space="preserve"> </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FE1488" w:rsidP="00FE1488">
            <w:pPr>
              <w:rPr>
                <w:rFonts w:cs="Arial"/>
              </w:rPr>
            </w:pPr>
            <w:r>
              <w:rPr>
                <w:rFonts w:cs="Arial"/>
              </w:rPr>
              <w:t>Training of users</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Default="00FE1488" w:rsidP="00FE1488">
            <w:pPr>
              <w:rPr>
                <w:rFonts w:cs="Arial"/>
              </w:rPr>
            </w:pPr>
            <w:r>
              <w:rPr>
                <w:rFonts w:cs="Arial"/>
              </w:rPr>
              <w:t>Call charges (on top of any inclusive calls detailed above)</w:t>
            </w:r>
            <w:r w:rsidR="00D8196B">
              <w:rPr>
                <w:rFonts w:cs="Arial"/>
              </w:rPr>
              <w:t xml:space="preserve"> </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Default="00FE1488" w:rsidP="00FE1488">
            <w:pPr>
              <w:rPr>
                <w:rFonts w:cs="Arial"/>
              </w:rPr>
            </w:pPr>
            <w:r>
              <w:rPr>
                <w:rFonts w:cs="Arial"/>
              </w:rPr>
              <w:t>Maintenance</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092E0A">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FE1488" w:rsidP="00092E0A">
            <w:pPr>
              <w:jc w:val="right"/>
              <w:rPr>
                <w:rFonts w:cs="Arial"/>
                <w:b/>
              </w:rPr>
            </w:pPr>
            <w:r w:rsidRPr="00EA5747">
              <w:rPr>
                <w:rFonts w:cs="Arial"/>
                <w:b/>
              </w:rPr>
              <w:t>Total</w:t>
            </w:r>
            <w:r w:rsidR="00092E0A">
              <w:rPr>
                <w:rFonts w:cs="Arial"/>
                <w:b/>
              </w:rPr>
              <w:t xml:space="preserve"> Annual</w:t>
            </w:r>
            <w:r w:rsidRPr="00EA5747">
              <w:rPr>
                <w:rFonts w:cs="Arial"/>
                <w:b/>
              </w:rPr>
              <w:t xml:space="preserve"> Cost</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092E0A" w:rsidRPr="00201182" w:rsidTr="00092E0A">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092E0A" w:rsidRPr="00EA5747" w:rsidRDefault="00092E0A" w:rsidP="00F15E33">
            <w:pPr>
              <w:jc w:val="right"/>
              <w:rPr>
                <w:rFonts w:cs="Arial"/>
                <w:b/>
              </w:rPr>
            </w:pPr>
            <w:r>
              <w:rPr>
                <w:rFonts w:cs="Arial"/>
                <w:b/>
              </w:rPr>
              <w:t>Cost Per Additional User</w:t>
            </w:r>
          </w:p>
        </w:tc>
        <w:tc>
          <w:tcPr>
            <w:tcW w:w="1605" w:type="dxa"/>
            <w:tcBorders>
              <w:top w:val="single" w:sz="4" w:space="0" w:color="auto"/>
              <w:left w:val="single" w:sz="4" w:space="0" w:color="auto"/>
              <w:bottom w:val="single" w:sz="4" w:space="0" w:color="auto"/>
              <w:right w:val="single" w:sz="8" w:space="0" w:color="auto"/>
            </w:tcBorders>
            <w:vAlign w:val="center"/>
          </w:tcPr>
          <w:p w:rsidR="00092E0A" w:rsidRPr="00201182" w:rsidRDefault="00092E0A" w:rsidP="00F15E33">
            <w:pPr>
              <w:jc w:val="center"/>
              <w:rPr>
                <w:rFonts w:cs="Arial"/>
              </w:rPr>
            </w:pPr>
          </w:p>
        </w:tc>
      </w:tr>
    </w:tbl>
    <w:p w:rsidR="00E76927" w:rsidRDefault="00E76927"/>
    <w:p w:rsidR="00E76927" w:rsidRDefault="00E76927"/>
    <w:p w:rsidR="00E76927" w:rsidRDefault="00E76927">
      <w:r>
        <w:br w:type="page"/>
      </w:r>
    </w:p>
    <w:p w:rsidR="00AA5272" w:rsidRDefault="00AA5272" w:rsidP="00AA5272">
      <w:pPr>
        <w:jc w:val="both"/>
        <w:rPr>
          <w:b/>
          <w:color w:val="4F81BD"/>
          <w:sz w:val="24"/>
          <w:szCs w:val="24"/>
        </w:rPr>
      </w:pPr>
      <w:r w:rsidRPr="00071A85">
        <w:rPr>
          <w:b/>
          <w:color w:val="4F81BD"/>
          <w:sz w:val="24"/>
          <w:szCs w:val="24"/>
        </w:rPr>
        <w:lastRenderedPageBreak/>
        <w:t xml:space="preserve">LOT </w:t>
      </w:r>
      <w:r w:rsidR="00F9077B">
        <w:rPr>
          <w:b/>
          <w:color w:val="4F81BD"/>
          <w:sz w:val="24"/>
          <w:szCs w:val="24"/>
        </w:rPr>
        <w:t>2</w:t>
      </w:r>
      <w:r>
        <w:rPr>
          <w:b/>
          <w:color w:val="4F81BD"/>
          <w:sz w:val="24"/>
          <w:szCs w:val="24"/>
        </w:rPr>
        <w:t xml:space="preserve">: </w:t>
      </w:r>
      <w:r w:rsidRPr="00AA5272">
        <w:rPr>
          <w:b/>
          <w:color w:val="4F81BD"/>
          <w:sz w:val="24"/>
          <w:szCs w:val="24"/>
        </w:rPr>
        <w:t>Provision of IT Support Services</w:t>
      </w:r>
    </w:p>
    <w:tbl>
      <w:tblPr>
        <w:tblW w:w="9543" w:type="dxa"/>
        <w:tblInd w:w="108" w:type="dxa"/>
        <w:tblLayout w:type="fixed"/>
        <w:tblLook w:val="0000" w:firstRow="0" w:lastRow="0" w:firstColumn="0" w:lastColumn="0" w:noHBand="0" w:noVBand="0"/>
      </w:tblPr>
      <w:tblGrid>
        <w:gridCol w:w="7938"/>
        <w:gridCol w:w="1605"/>
      </w:tblGrid>
      <w:tr w:rsidR="00FE1488" w:rsidRPr="006476E1"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32459" w:rsidRDefault="00F32459" w:rsidP="00F32459">
            <w:pPr>
              <w:rPr>
                <w:b/>
              </w:rPr>
            </w:pPr>
            <w:r>
              <w:rPr>
                <w:b/>
              </w:rPr>
              <w:t>Question 1 – Meeting the Requirements of the Brief</w:t>
            </w:r>
            <w:r w:rsidRPr="0046653E">
              <w:t xml:space="preserve">. Based on the above requirements please outline your solution       (or attach proposal)                                    </w:t>
            </w:r>
            <w:r>
              <w:rPr>
                <w:b/>
              </w:rPr>
              <w:t xml:space="preserve">                                                                                                                                </w:t>
            </w:r>
          </w:p>
          <w:p w:rsidR="00FE1488" w:rsidRPr="00FE1488" w:rsidRDefault="00F32459" w:rsidP="00F32459">
            <w:pPr>
              <w:rPr>
                <w:sz w:val="24"/>
                <w:szCs w:val="24"/>
              </w:rPr>
            </w:pPr>
            <w:r w:rsidRPr="00FE1488">
              <w:rPr>
                <w:sz w:val="24"/>
                <w:szCs w:val="24"/>
              </w:rPr>
              <w:t xml:space="preserve">SCORE </w:t>
            </w:r>
            <w:r>
              <w:rPr>
                <w:sz w:val="24"/>
                <w:szCs w:val="24"/>
              </w:rPr>
              <w:t>30%</w:t>
            </w:r>
          </w:p>
        </w:tc>
      </w:tr>
      <w:tr w:rsidR="00FE1488" w:rsidRPr="006476E1"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rsidR="00FE1488" w:rsidRDefault="00FE1488" w:rsidP="00F15E33">
            <w:pPr>
              <w:jc w:val="both"/>
              <w:rPr>
                <w:rFonts w:cs="Arial"/>
                <w:sz w:val="24"/>
                <w:szCs w:val="24"/>
              </w:rPr>
            </w:pPr>
          </w:p>
          <w:p w:rsidR="00FE1488" w:rsidRDefault="00FE1488" w:rsidP="00F15E33">
            <w:pPr>
              <w:jc w:val="both"/>
              <w:rPr>
                <w:rFonts w:cs="Arial"/>
                <w:sz w:val="24"/>
                <w:szCs w:val="24"/>
              </w:rPr>
            </w:pPr>
          </w:p>
          <w:p w:rsidR="00FE1488" w:rsidRDefault="00FE1488" w:rsidP="00F15E33">
            <w:pPr>
              <w:jc w:val="both"/>
              <w:rPr>
                <w:rFonts w:cs="Arial"/>
                <w:sz w:val="24"/>
                <w:szCs w:val="24"/>
              </w:rPr>
            </w:pPr>
          </w:p>
          <w:p w:rsidR="00FE1488" w:rsidRPr="006476E1" w:rsidRDefault="00FE1488" w:rsidP="00F15E33">
            <w:pPr>
              <w:jc w:val="both"/>
              <w:rPr>
                <w:rFonts w:cs="Arial"/>
                <w:sz w:val="24"/>
                <w:szCs w:val="24"/>
              </w:rPr>
            </w:pPr>
          </w:p>
        </w:tc>
      </w:tr>
      <w:tr w:rsidR="00F32459" w:rsidRPr="006476E1" w:rsidTr="00F32459">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32459" w:rsidRDefault="00F32459" w:rsidP="00F32459">
            <w:pPr>
              <w:rPr>
                <w:b/>
              </w:rPr>
            </w:pPr>
            <w:r>
              <w:rPr>
                <w:b/>
              </w:rPr>
              <w:t xml:space="preserve">Question 2 – </w:t>
            </w:r>
            <w:r>
              <w:t>Please outline previous knowledge or experience of delivering this type of service before, use case studies if available</w:t>
            </w:r>
            <w:r w:rsidRPr="0046653E">
              <w:t xml:space="preserve">  (or attach proposal)                                    </w:t>
            </w:r>
            <w:r>
              <w:rPr>
                <w:b/>
              </w:rPr>
              <w:t xml:space="preserve">                                                                                                                                </w:t>
            </w:r>
          </w:p>
          <w:p w:rsidR="00F32459" w:rsidRDefault="00F32459" w:rsidP="00F32459">
            <w:pPr>
              <w:jc w:val="both"/>
              <w:rPr>
                <w:rFonts w:cs="Arial"/>
                <w:sz w:val="24"/>
                <w:szCs w:val="24"/>
              </w:rPr>
            </w:pPr>
            <w:r w:rsidRPr="00FE1488">
              <w:rPr>
                <w:sz w:val="24"/>
                <w:szCs w:val="24"/>
              </w:rPr>
              <w:t>SCORE</w:t>
            </w:r>
            <w:r>
              <w:rPr>
                <w:sz w:val="24"/>
                <w:szCs w:val="24"/>
              </w:rPr>
              <w:t xml:space="preserve"> 20%</w:t>
            </w:r>
          </w:p>
        </w:tc>
      </w:tr>
      <w:tr w:rsidR="00F32459" w:rsidRPr="006476E1"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rsidR="00F32459" w:rsidRDefault="00F32459" w:rsidP="00F15E33">
            <w:pPr>
              <w:jc w:val="both"/>
              <w:rPr>
                <w:rFonts w:cs="Arial"/>
                <w:sz w:val="24"/>
                <w:szCs w:val="24"/>
              </w:rPr>
            </w:pPr>
          </w:p>
        </w:tc>
      </w:tr>
      <w:tr w:rsidR="00FE1488" w:rsidRPr="00201182"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32459" w:rsidRPr="00FE1488" w:rsidRDefault="00F32459" w:rsidP="00F32459">
            <w:pPr>
              <w:jc w:val="both"/>
              <w:rPr>
                <w:rFonts w:cs="Arial"/>
                <w:sz w:val="24"/>
                <w:szCs w:val="24"/>
              </w:rPr>
            </w:pPr>
            <w:r>
              <w:rPr>
                <w:b/>
              </w:rPr>
              <w:t>Question 3 - Pricing</w:t>
            </w:r>
          </w:p>
          <w:p w:rsidR="00FE1488" w:rsidRPr="00FE1488" w:rsidRDefault="00F32459" w:rsidP="00F32459">
            <w:pPr>
              <w:jc w:val="both"/>
              <w:rPr>
                <w:rFonts w:cs="Arial"/>
                <w:sz w:val="24"/>
                <w:szCs w:val="24"/>
              </w:rPr>
            </w:pPr>
            <w:r w:rsidRPr="00FE1488">
              <w:rPr>
                <w:rFonts w:cs="Arial"/>
                <w:sz w:val="24"/>
                <w:szCs w:val="24"/>
              </w:rPr>
              <w:t xml:space="preserve">SCORE: </w:t>
            </w:r>
            <w:r>
              <w:rPr>
                <w:rFonts w:cs="Arial"/>
                <w:sz w:val="24"/>
                <w:szCs w:val="24"/>
              </w:rPr>
              <w:t>50</w:t>
            </w:r>
            <w:r w:rsidRPr="00FE1488">
              <w:rPr>
                <w:rFonts w:cs="Arial"/>
                <w:sz w:val="24"/>
                <w:szCs w:val="24"/>
              </w:rPr>
              <w:t>%</w:t>
            </w:r>
          </w:p>
        </w:tc>
      </w:tr>
      <w:tr w:rsidR="00FE1488" w:rsidRPr="00201182" w:rsidTr="00F15E33">
        <w:trPr>
          <w:trHeight w:val="465"/>
        </w:trPr>
        <w:tc>
          <w:tcPr>
            <w:tcW w:w="7938" w:type="dxa"/>
            <w:tcBorders>
              <w:top w:val="single" w:sz="8" w:space="0" w:color="auto"/>
              <w:left w:val="single" w:sz="8" w:space="0" w:color="auto"/>
              <w:bottom w:val="single" w:sz="4" w:space="0" w:color="auto"/>
              <w:right w:val="single" w:sz="4" w:space="0" w:color="auto"/>
            </w:tcBorders>
            <w:shd w:val="clear" w:color="auto" w:fill="F2F2F2"/>
            <w:vAlign w:val="center"/>
          </w:tcPr>
          <w:p w:rsidR="00FE1488" w:rsidRPr="00201182" w:rsidRDefault="00FE1488" w:rsidP="00F15E33">
            <w:pPr>
              <w:rPr>
                <w:rFonts w:cs="Arial"/>
              </w:rPr>
            </w:pPr>
            <w:r w:rsidRPr="00201182">
              <w:rPr>
                <w:rFonts w:cs="Arial"/>
              </w:rPr>
              <w:t>Service Requirement</w:t>
            </w:r>
          </w:p>
        </w:tc>
        <w:tc>
          <w:tcPr>
            <w:tcW w:w="1605" w:type="dxa"/>
            <w:tcBorders>
              <w:top w:val="single" w:sz="8" w:space="0" w:color="auto"/>
              <w:left w:val="single" w:sz="4" w:space="0" w:color="auto"/>
              <w:bottom w:val="single" w:sz="4" w:space="0" w:color="auto"/>
              <w:right w:val="single" w:sz="8" w:space="0" w:color="auto"/>
            </w:tcBorders>
            <w:shd w:val="clear" w:color="auto" w:fill="F2F2F2"/>
            <w:vAlign w:val="center"/>
          </w:tcPr>
          <w:p w:rsidR="00FE1488" w:rsidRPr="00201182" w:rsidRDefault="00FE1488" w:rsidP="00F15E33">
            <w:pPr>
              <w:jc w:val="center"/>
              <w:rPr>
                <w:rFonts w:cs="Arial"/>
              </w:rPr>
            </w:pPr>
            <w:r w:rsidRPr="00201182">
              <w:rPr>
                <w:rFonts w:cs="Arial"/>
              </w:rPr>
              <w:t>Total Cost (exc. VAT)</w:t>
            </w: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3B128D" w:rsidP="003B128D">
            <w:pPr>
              <w:rPr>
                <w:rFonts w:cs="Arial"/>
              </w:rPr>
            </w:pPr>
            <w:r>
              <w:rPr>
                <w:rFonts w:cs="Arial"/>
              </w:rPr>
              <w:t>Monthly charge for provision of IT support</w:t>
            </w:r>
            <w:r w:rsidR="00092E0A">
              <w:rPr>
                <w:rFonts w:cs="Arial"/>
              </w:rPr>
              <w:t xml:space="preserve"> (</w:t>
            </w:r>
            <w:r w:rsidR="00F9077B">
              <w:rPr>
                <w:rFonts w:cs="Arial"/>
              </w:rPr>
              <w:t>25</w:t>
            </w:r>
            <w:r w:rsidR="00092E0A">
              <w:rPr>
                <w:rFonts w:cs="Arial"/>
              </w:rPr>
              <w:t xml:space="preserve"> users, both remote and PC based)</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092E0A">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FE1488" w:rsidP="00F15E33">
            <w:pPr>
              <w:jc w:val="right"/>
              <w:rPr>
                <w:rFonts w:cs="Arial"/>
                <w:b/>
              </w:rPr>
            </w:pPr>
            <w:r w:rsidRPr="00EA5747">
              <w:rPr>
                <w:rFonts w:cs="Arial"/>
                <w:b/>
              </w:rPr>
              <w:t>Total</w:t>
            </w:r>
            <w:r w:rsidR="00092E0A">
              <w:rPr>
                <w:rFonts w:cs="Arial"/>
                <w:b/>
              </w:rPr>
              <w:t xml:space="preserve"> Annual</w:t>
            </w:r>
            <w:r w:rsidRPr="00EA5747">
              <w:rPr>
                <w:rFonts w:cs="Arial"/>
                <w:b/>
              </w:rPr>
              <w:t xml:space="preserve"> Cost</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092E0A" w:rsidRPr="00201182" w:rsidTr="00F15E33">
        <w:trPr>
          <w:trHeight w:val="420"/>
        </w:trPr>
        <w:tc>
          <w:tcPr>
            <w:tcW w:w="7938" w:type="dxa"/>
            <w:tcBorders>
              <w:top w:val="single" w:sz="4" w:space="0" w:color="auto"/>
              <w:left w:val="single" w:sz="8" w:space="0" w:color="auto"/>
              <w:bottom w:val="single" w:sz="8" w:space="0" w:color="auto"/>
              <w:right w:val="single" w:sz="4" w:space="0" w:color="auto"/>
            </w:tcBorders>
            <w:shd w:val="clear" w:color="auto" w:fill="DAEEF3" w:themeFill="accent5" w:themeFillTint="33"/>
            <w:vAlign w:val="center"/>
          </w:tcPr>
          <w:p w:rsidR="00092E0A" w:rsidRPr="00EA5747" w:rsidRDefault="00092E0A" w:rsidP="00F15E33">
            <w:pPr>
              <w:jc w:val="right"/>
              <w:rPr>
                <w:rFonts w:cs="Arial"/>
                <w:b/>
              </w:rPr>
            </w:pPr>
            <w:r>
              <w:rPr>
                <w:rFonts w:cs="Arial"/>
                <w:b/>
              </w:rPr>
              <w:t>Cost Per Additional User</w:t>
            </w:r>
          </w:p>
        </w:tc>
        <w:tc>
          <w:tcPr>
            <w:tcW w:w="1605" w:type="dxa"/>
            <w:tcBorders>
              <w:top w:val="single" w:sz="4" w:space="0" w:color="auto"/>
              <w:left w:val="single" w:sz="4" w:space="0" w:color="auto"/>
              <w:bottom w:val="single" w:sz="8" w:space="0" w:color="auto"/>
              <w:right w:val="single" w:sz="8" w:space="0" w:color="auto"/>
            </w:tcBorders>
            <w:vAlign w:val="center"/>
          </w:tcPr>
          <w:p w:rsidR="00092E0A" w:rsidRPr="00201182" w:rsidRDefault="00092E0A" w:rsidP="00F15E33">
            <w:pPr>
              <w:jc w:val="center"/>
              <w:rPr>
                <w:rFonts w:cs="Arial"/>
              </w:rPr>
            </w:pPr>
          </w:p>
        </w:tc>
      </w:tr>
    </w:tbl>
    <w:p w:rsidR="00FE1488" w:rsidRDefault="00FE1488">
      <w:r>
        <w:br w:type="page"/>
      </w:r>
    </w:p>
    <w:p w:rsidR="00E06514" w:rsidRDefault="00E06514" w:rsidP="00481EEA">
      <w:pPr>
        <w:pStyle w:val="Heading1"/>
      </w:pPr>
      <w:r w:rsidRPr="00EE2AD2">
        <w:lastRenderedPageBreak/>
        <w:t>COMPLIANCE WITH EC LEGISLATION/ UK PROCUREMENT LEGISLATION</w:t>
      </w:r>
    </w:p>
    <w:p w:rsidR="00F32459" w:rsidRPr="00A35B44" w:rsidRDefault="00F32459" w:rsidP="00F32459">
      <w:pPr>
        <w:jc w:val="center"/>
        <w:rPr>
          <w:b/>
          <w:sz w:val="28"/>
        </w:rPr>
      </w:pPr>
      <w:r w:rsidRPr="00A35B44">
        <w:rPr>
          <w:b/>
          <w:sz w:val="28"/>
        </w:rPr>
        <w:t>Pass/Fail</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438"/>
        <w:gridCol w:w="1563"/>
      </w:tblGrid>
      <w:tr w:rsidR="00E06514" w:rsidRPr="00EE2AD2" w:rsidTr="003911A5">
        <w:trPr>
          <w:trHeight w:val="972"/>
        </w:trPr>
        <w:tc>
          <w:tcPr>
            <w:tcW w:w="7978" w:type="dxa"/>
            <w:gridSpan w:val="2"/>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 xml:space="preserve">Do any of the circumstances as set out in the summary below of ineligibility conditions apply? </w:t>
            </w:r>
          </w:p>
        </w:tc>
        <w:tc>
          <w:tcPr>
            <w:tcW w:w="1563" w:type="dxa"/>
            <w:tcBorders>
              <w:top w:val="single" w:sz="8" w:space="0" w:color="auto"/>
              <w:left w:val="single" w:sz="8" w:space="0" w:color="auto"/>
              <w:bottom w:val="single" w:sz="8" w:space="0" w:color="auto"/>
              <w:right w:val="single" w:sz="8" w:space="0" w:color="auto"/>
            </w:tcBorders>
            <w:vAlign w:val="center"/>
          </w:tcPr>
          <w:p w:rsidR="00E06514" w:rsidRPr="00201182" w:rsidRDefault="00E06514" w:rsidP="00481EEA">
            <w:pPr>
              <w:rPr>
                <w:rFonts w:cs="Arial"/>
              </w:rPr>
            </w:pPr>
          </w:p>
        </w:tc>
      </w:tr>
      <w:tr w:rsidR="00E06514" w:rsidRPr="00EE2AD2" w:rsidTr="003911A5">
        <w:trPr>
          <w:trHeight w:val="972"/>
        </w:trPr>
        <w:tc>
          <w:tcPr>
            <w:tcW w:w="2540" w:type="dxa"/>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If yes, please supply details:</w:t>
            </w:r>
          </w:p>
        </w:tc>
        <w:tc>
          <w:tcPr>
            <w:tcW w:w="7001" w:type="dxa"/>
            <w:gridSpan w:val="2"/>
            <w:tcBorders>
              <w:top w:val="single" w:sz="8" w:space="0" w:color="auto"/>
              <w:left w:val="single" w:sz="8" w:space="0" w:color="auto"/>
              <w:bottom w:val="single" w:sz="8" w:space="0" w:color="auto"/>
              <w:right w:val="single" w:sz="8" w:space="0" w:color="auto"/>
            </w:tcBorders>
          </w:tcPr>
          <w:p w:rsidR="00316A2E" w:rsidRPr="00201182" w:rsidRDefault="00316A2E" w:rsidP="00316A2E">
            <w:pPr>
              <w:rPr>
                <w:rFonts w:cs="Arial"/>
              </w:rPr>
            </w:pPr>
          </w:p>
        </w:tc>
      </w:tr>
      <w:tr w:rsidR="00E06514" w:rsidRPr="00EE2AD2" w:rsidTr="003911A5">
        <w:trPr>
          <w:cantSplit/>
          <w:trHeight w:val="648"/>
        </w:trPr>
        <w:tc>
          <w:tcPr>
            <w:tcW w:w="9541" w:type="dxa"/>
            <w:gridSpan w:val="3"/>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 xml:space="preserve">We may seek evidence at a later date, in confirmation of your answer.  </w:t>
            </w:r>
          </w:p>
        </w:tc>
      </w:tr>
    </w:tbl>
    <w:p w:rsidR="00881BBB" w:rsidRDefault="00881BBB" w:rsidP="00881BBB"/>
    <w:p w:rsidR="00E06514" w:rsidRPr="00EE2AD2" w:rsidRDefault="00E06514" w:rsidP="00881BBB">
      <w:pPr>
        <w:pStyle w:val="Heading2"/>
      </w:pPr>
      <w:r w:rsidRPr="00EE2AD2">
        <w:t xml:space="preserve">SUMMARY OF INELIGIBILITY CONDITIONS </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the subject of proceedings for a declaration of bankruptcy, for an order for compulsory winding up or administration by the court or of an arrangement with creditors or of any other similar proceedings under national laws and regulations;</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convicted by a judgment which has the force of res judicata in accordance with the legal provisions of the country of any offence concerning his professional conduct;</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guilty of grave professional misconduct proven by any means which the contracting authorities can demonstrate;</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social security contributions in accordance with the legal provisions of the country in which he is established or with those of the country of the contracting     authority;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taxes in accordance with the legal provisions of the country in which he is established or with those of the country of the contracting authority;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guilty of serious misrepresentation in supplying the information required under this Section or has not supplied such information;</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participation in a criminal organisation, as defined in Article 2(1) of Council Joint Action 98/733/JHA;</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corruption, as defined in Article 3 of the Council Act of 26 May 1972 and Article 3(1) of Council Joint Action 98/742/JHA3 respectively;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 has been the subject of a conviction for fraud within the meaning of Article 1 of the Convention relating to the protection of the financial interests of the European Communities;</w:t>
      </w:r>
    </w:p>
    <w:p w:rsidR="00E06514" w:rsidRPr="00907C71" w:rsidRDefault="00E06514" w:rsidP="00C75FBA">
      <w:pPr>
        <w:pStyle w:val="ListParagraph"/>
        <w:numPr>
          <w:ilvl w:val="0"/>
          <w:numId w:val="7"/>
        </w:numPr>
        <w:spacing w:after="0" w:line="240" w:lineRule="auto"/>
        <w:jc w:val="both"/>
        <w:rPr>
          <w:rFonts w:cs="Arial"/>
        </w:rPr>
      </w:pPr>
      <w:r w:rsidRPr="00907C71">
        <w:rPr>
          <w:rFonts w:cs="Arial"/>
        </w:rPr>
        <w:t xml:space="preserve">has been the subject of a conviction </w:t>
      </w:r>
      <w:proofErr w:type="gramStart"/>
      <w:r w:rsidRPr="00907C71">
        <w:rPr>
          <w:rFonts w:cs="Arial"/>
        </w:rPr>
        <w:t>for  money</w:t>
      </w:r>
      <w:proofErr w:type="gramEnd"/>
      <w:r w:rsidRPr="00907C71">
        <w:rPr>
          <w:rFonts w:cs="Arial"/>
        </w:rPr>
        <w:t xml:space="preserve"> laundering, as defined in Article 1 of Council Directive 91/308/EEC of 10.61991 on prevention of the use of the financial system for the purpose of money laundering. Statement confirming that items (a) to (k) do not apply.</w:t>
      </w:r>
    </w:p>
    <w:p w:rsidR="00174042" w:rsidRPr="00907C71" w:rsidRDefault="00174042" w:rsidP="00174042">
      <w:pPr>
        <w:pStyle w:val="ListParagraph"/>
        <w:spacing w:after="0" w:line="240" w:lineRule="auto"/>
        <w:jc w:val="both"/>
        <w:rPr>
          <w:rFonts w:cs="Arial"/>
        </w:rPr>
      </w:pPr>
    </w:p>
    <w:p w:rsidR="00174042" w:rsidRPr="00907C71" w:rsidRDefault="00174042" w:rsidP="00174042">
      <w:pPr>
        <w:pStyle w:val="ListParagraph"/>
        <w:spacing w:after="0" w:line="240" w:lineRule="auto"/>
        <w:jc w:val="both"/>
        <w:rPr>
          <w:rFonts w:cs="Arial"/>
        </w:rPr>
      </w:pPr>
      <w:r w:rsidRPr="00907C71">
        <w:rPr>
          <w:rFonts w:cs="Arial"/>
        </w:rPr>
        <w:t xml:space="preserve">Please remember to email this response to </w:t>
      </w:r>
      <w:hyperlink r:id="rId9" w:history="1">
        <w:r w:rsidR="0061259B" w:rsidRPr="003E4B1F">
          <w:rPr>
            <w:rStyle w:val="Hyperlink"/>
            <w:rFonts w:cs="Arial"/>
          </w:rPr>
          <w:t>info@blueorchid.co.uk</w:t>
        </w:r>
      </w:hyperlink>
      <w:r w:rsidRPr="00907C71">
        <w:rPr>
          <w:rFonts w:cs="Arial"/>
        </w:rPr>
        <w:t xml:space="preserve"> before the deadline specified in Timescales.</w:t>
      </w:r>
    </w:p>
    <w:p w:rsidR="00174042" w:rsidRDefault="00174042" w:rsidP="00174042">
      <w:pPr>
        <w:pStyle w:val="ListParagraph"/>
        <w:spacing w:after="0" w:line="240" w:lineRule="auto"/>
        <w:jc w:val="both"/>
        <w:rPr>
          <w:rFonts w:cs="Arial"/>
          <w:sz w:val="24"/>
          <w:szCs w:val="24"/>
        </w:rPr>
      </w:pPr>
    </w:p>
    <w:p w:rsidR="00174042" w:rsidRDefault="00174042" w:rsidP="00174042">
      <w:pPr>
        <w:pStyle w:val="ListParagraph"/>
        <w:spacing w:after="0" w:line="240" w:lineRule="auto"/>
        <w:jc w:val="both"/>
        <w:rPr>
          <w:rFonts w:cs="Arial"/>
          <w:sz w:val="24"/>
        </w:rPr>
      </w:pPr>
    </w:p>
    <w:p w:rsidR="00C9405E" w:rsidRDefault="00C9405E" w:rsidP="00174042">
      <w:pPr>
        <w:pStyle w:val="ListParagraph"/>
        <w:spacing w:after="0" w:line="240" w:lineRule="auto"/>
        <w:jc w:val="center"/>
        <w:rPr>
          <w:rFonts w:cs="Arial"/>
          <w:b/>
          <w:sz w:val="24"/>
        </w:rPr>
      </w:pPr>
    </w:p>
    <w:p w:rsidR="00F32459" w:rsidRDefault="00F32459" w:rsidP="00174042">
      <w:pPr>
        <w:pStyle w:val="ListParagraph"/>
        <w:spacing w:after="0" w:line="240" w:lineRule="auto"/>
        <w:jc w:val="center"/>
        <w:rPr>
          <w:rFonts w:cs="Arial"/>
          <w:b/>
          <w:sz w:val="24"/>
        </w:rPr>
      </w:pPr>
    </w:p>
    <w:p w:rsidR="00C9405E" w:rsidRDefault="00C9405E" w:rsidP="00174042">
      <w:pPr>
        <w:pStyle w:val="ListParagraph"/>
        <w:spacing w:after="0" w:line="240" w:lineRule="auto"/>
        <w:jc w:val="center"/>
        <w:rPr>
          <w:rFonts w:cs="Arial"/>
          <w:b/>
          <w:sz w:val="24"/>
        </w:rPr>
      </w:pPr>
    </w:p>
    <w:p w:rsidR="00C9405E" w:rsidRPr="00F32459" w:rsidRDefault="00C9405E" w:rsidP="00F32459">
      <w:pPr>
        <w:spacing w:after="0" w:line="240" w:lineRule="auto"/>
        <w:jc w:val="center"/>
        <w:rPr>
          <w:rFonts w:cs="Arial"/>
          <w:b/>
          <w:sz w:val="24"/>
        </w:rPr>
      </w:pPr>
      <w:r w:rsidRPr="00F32459">
        <w:rPr>
          <w:rFonts w:cs="Arial"/>
          <w:b/>
          <w:sz w:val="24"/>
        </w:rPr>
        <w:lastRenderedPageBreak/>
        <w:t>Appendix 1 – Evaluation Criteria</w:t>
      </w:r>
      <w:r w:rsidR="00F32459">
        <w:rPr>
          <w:rFonts w:cs="Arial"/>
          <w:b/>
          <w:sz w:val="24"/>
        </w:rPr>
        <w:t xml:space="preserve"> (for each LOT)</w:t>
      </w:r>
    </w:p>
    <w:p w:rsidR="00C9405E" w:rsidRDefault="00C9405E" w:rsidP="00C9405E">
      <w:pPr>
        <w:pStyle w:val="ListParagraph"/>
        <w:spacing w:after="0" w:line="240" w:lineRule="auto"/>
        <w:jc w:val="center"/>
        <w:rPr>
          <w:rFonts w:cs="Arial"/>
          <w:b/>
          <w:sz w:val="24"/>
        </w:rPr>
      </w:pPr>
    </w:p>
    <w:p w:rsidR="00C9405E" w:rsidRPr="00F32459" w:rsidRDefault="00C9405E" w:rsidP="00F32459">
      <w:pPr>
        <w:spacing w:after="0" w:line="240" w:lineRule="auto"/>
        <w:rPr>
          <w:rFonts w:cs="Arial"/>
        </w:rPr>
      </w:pPr>
      <w:r w:rsidRPr="00F32459">
        <w:rPr>
          <w:rFonts w:cs="Arial"/>
        </w:rPr>
        <w:t>Blue Orchid intends to award the contract to the Tenderer offering the most economically advantageous Tender in accordance with the Award Criteria and weightings set out in the paragraphs below.</w:t>
      </w:r>
    </w:p>
    <w:p w:rsidR="00C9405E" w:rsidRDefault="00C9405E" w:rsidP="00C9405E">
      <w:pPr>
        <w:pStyle w:val="ListParagraph"/>
        <w:spacing w:after="0" w:line="240" w:lineRule="auto"/>
        <w:rPr>
          <w:rFonts w:cs="Arial"/>
        </w:rPr>
      </w:pPr>
    </w:p>
    <w:p w:rsidR="00C9405E" w:rsidRPr="00F32459" w:rsidRDefault="00C9405E" w:rsidP="00F32459">
      <w:pPr>
        <w:spacing w:after="0" w:line="240" w:lineRule="auto"/>
        <w:rPr>
          <w:rFonts w:cs="Arial"/>
        </w:rPr>
      </w:pPr>
      <w:r w:rsidRPr="00F32459">
        <w:rPr>
          <w:rFonts w:cs="Arial"/>
        </w:rPr>
        <w:t>Prior to evaluating Tenders, Blue Orchid will carry out an initial review of each Tender to confirm completeness and compliance with the Tender Requirements and may, at its discretion, reject a Tender which is incomplete and / or non-compliant.  The following pre-evaluation process will be undertaken:</w:t>
      </w:r>
    </w:p>
    <w:p w:rsidR="00C9405E" w:rsidRDefault="00C9405E" w:rsidP="00C9405E">
      <w:pPr>
        <w:pStyle w:val="ListParagraph"/>
        <w:spacing w:after="0" w:line="240" w:lineRule="auto"/>
        <w:rPr>
          <w:rFonts w:cs="Arial"/>
        </w:rPr>
      </w:pPr>
    </w:p>
    <w:p w:rsidR="00C9405E" w:rsidRPr="00F32459" w:rsidRDefault="00C9405E" w:rsidP="00F32459">
      <w:pPr>
        <w:pStyle w:val="ListParagraph"/>
        <w:numPr>
          <w:ilvl w:val="0"/>
          <w:numId w:val="30"/>
        </w:numPr>
        <w:spacing w:after="0" w:line="240" w:lineRule="auto"/>
        <w:rPr>
          <w:rFonts w:cs="Arial"/>
        </w:rPr>
      </w:pPr>
      <w:r w:rsidRPr="00F32459">
        <w:rPr>
          <w:rFonts w:cs="Arial"/>
          <w:b/>
        </w:rPr>
        <w:t xml:space="preserve">Compliance Check Stage: </w:t>
      </w:r>
      <w:r w:rsidRPr="00F32459">
        <w:rPr>
          <w:rFonts w:cs="Arial"/>
        </w:rPr>
        <w:t>to confirm completeness and compliance with the Tender Requirements. Blue Orchid may, at its discretion, reject a Tender which is incomplete or non-compliant;</w:t>
      </w:r>
    </w:p>
    <w:p w:rsidR="00C9405E" w:rsidRPr="00F32459" w:rsidRDefault="00C9405E" w:rsidP="00C9405E">
      <w:pPr>
        <w:pStyle w:val="ListParagraph"/>
        <w:numPr>
          <w:ilvl w:val="0"/>
          <w:numId w:val="30"/>
        </w:numPr>
        <w:spacing w:after="0" w:line="240" w:lineRule="auto"/>
        <w:rPr>
          <w:rFonts w:cs="Arial"/>
          <w:b/>
        </w:rPr>
      </w:pPr>
      <w:r w:rsidRPr="00F32459">
        <w:rPr>
          <w:rFonts w:cs="Arial"/>
          <w:b/>
        </w:rPr>
        <w:t xml:space="preserve">Selection Stage: </w:t>
      </w:r>
      <w:r w:rsidRPr="00F32459">
        <w:rPr>
          <w:rFonts w:cs="Arial"/>
        </w:rPr>
        <w:t>to confirm compliance with any minimum standards / thresholds set out in the Contract / Company Questionnaire.  This is a pass / fail stage and Blue Orchid will reject a Tender which is non-compliant, as set out in the paragraphs below;</w:t>
      </w:r>
    </w:p>
    <w:p w:rsidR="00C9405E" w:rsidRPr="00F32459" w:rsidRDefault="00C9405E" w:rsidP="00F32459">
      <w:pPr>
        <w:pStyle w:val="ListParagraph"/>
        <w:numPr>
          <w:ilvl w:val="0"/>
          <w:numId w:val="30"/>
        </w:numPr>
        <w:spacing w:after="0" w:line="240" w:lineRule="auto"/>
        <w:rPr>
          <w:rFonts w:cs="Arial"/>
          <w:b/>
        </w:rPr>
      </w:pPr>
      <w:r w:rsidRPr="00F32459">
        <w:rPr>
          <w:rFonts w:cs="Arial"/>
          <w:b/>
        </w:rPr>
        <w:t>Evaluation Stage:</w:t>
      </w:r>
      <w:r w:rsidRPr="00F32459">
        <w:rPr>
          <w:rFonts w:cs="Arial"/>
        </w:rPr>
        <w:t xml:space="preserve"> Blue Orchid will then determine the most economically advantageous tender by evaluating all those Tenders that have successfully passed through the above stages in accordance with the award criteria and weightings set out in the paragraphs below.</w:t>
      </w:r>
      <w:r w:rsidRPr="00F32459">
        <w:rPr>
          <w:rFonts w:cs="Arial"/>
          <w:b/>
        </w:rPr>
        <w:t xml:space="preserve"> </w:t>
      </w:r>
      <w:r w:rsidRPr="00F32459">
        <w:rPr>
          <w:rFonts w:cs="Arial"/>
        </w:rPr>
        <w:t xml:space="preserve"> </w:t>
      </w:r>
    </w:p>
    <w:p w:rsidR="00C9405E" w:rsidRPr="00111939" w:rsidRDefault="00C9405E" w:rsidP="00C9405E">
      <w:pPr>
        <w:pStyle w:val="ListParagraph"/>
        <w:rPr>
          <w:rFonts w:cs="Arial"/>
          <w:b/>
        </w:rPr>
      </w:pPr>
    </w:p>
    <w:p w:rsidR="00C9405E" w:rsidRDefault="00F32459" w:rsidP="00F32459">
      <w:pPr>
        <w:spacing w:after="0" w:line="240" w:lineRule="auto"/>
        <w:rPr>
          <w:rFonts w:cs="Arial"/>
        </w:rPr>
      </w:pPr>
      <w:r>
        <w:rPr>
          <w:rFonts w:cs="Arial"/>
        </w:rPr>
        <w:t>A</w:t>
      </w:r>
      <w:r w:rsidR="00C9405E">
        <w:rPr>
          <w:rFonts w:cs="Arial"/>
        </w:rPr>
        <w:t>ny Tender that is accepted will be awarded to the most economically advantageous tenderer in accordance with the following criteria.  There are two parts to the Criteria as follows.</w:t>
      </w:r>
    </w:p>
    <w:p w:rsidR="00F32459" w:rsidRDefault="00F32459" w:rsidP="00F32459">
      <w:pPr>
        <w:spacing w:after="0" w:line="240" w:lineRule="auto"/>
        <w:rPr>
          <w:rFonts w:cs="Arial"/>
        </w:rPr>
      </w:pPr>
    </w:p>
    <w:p w:rsidR="00F32459" w:rsidRDefault="00F32459" w:rsidP="00F32459">
      <w:pPr>
        <w:spacing w:after="0" w:line="240" w:lineRule="auto"/>
        <w:ind w:left="720"/>
        <w:rPr>
          <w:rFonts w:cs="Arial"/>
        </w:rPr>
      </w:pPr>
      <w:r>
        <w:rPr>
          <w:rFonts w:cs="Arial"/>
        </w:rPr>
        <w:t>Part B: Contractor Information as follows:</w:t>
      </w:r>
    </w:p>
    <w:p w:rsidR="00F32459" w:rsidRDefault="00F32459" w:rsidP="00F32459">
      <w:pPr>
        <w:spacing w:after="0" w:line="240" w:lineRule="auto"/>
        <w:ind w:left="720"/>
        <w:rPr>
          <w:rFonts w:cs="Arial"/>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F32459" w:rsidRPr="00822959" w:rsidTr="000160A6">
        <w:tc>
          <w:tcPr>
            <w:tcW w:w="6453" w:type="dxa"/>
            <w:shd w:val="clear" w:color="auto" w:fill="CCCCCC"/>
          </w:tcPr>
          <w:p w:rsidR="00F32459" w:rsidRPr="00EA40A9" w:rsidRDefault="00F32459" w:rsidP="000160A6">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rsidR="00F32459" w:rsidRPr="00EA40A9" w:rsidRDefault="00F32459" w:rsidP="000160A6">
            <w:pPr>
              <w:ind w:left="360"/>
              <w:rPr>
                <w:b/>
                <w:bCs/>
              </w:rPr>
            </w:pPr>
            <w:r w:rsidRPr="00EA40A9">
              <w:rPr>
                <w:b/>
                <w:bCs/>
              </w:rPr>
              <w:t>Assessment</w:t>
            </w:r>
          </w:p>
        </w:tc>
      </w:tr>
      <w:tr w:rsidR="00F32459" w:rsidRPr="00822959" w:rsidTr="000160A6">
        <w:tc>
          <w:tcPr>
            <w:tcW w:w="6453" w:type="dxa"/>
          </w:tcPr>
          <w:p w:rsidR="00F32459" w:rsidRPr="00822959" w:rsidRDefault="00F32459" w:rsidP="000160A6">
            <w:pPr>
              <w:ind w:left="360"/>
            </w:pPr>
            <w:r>
              <w:t>Organisational Background</w:t>
            </w:r>
          </w:p>
        </w:tc>
        <w:tc>
          <w:tcPr>
            <w:tcW w:w="1764" w:type="dxa"/>
          </w:tcPr>
          <w:p w:rsidR="00F32459" w:rsidRPr="00822959" w:rsidRDefault="00F32459" w:rsidP="000160A6">
            <w:pPr>
              <w:ind w:left="360"/>
            </w:pPr>
            <w:r>
              <w:t>Information</w:t>
            </w:r>
          </w:p>
        </w:tc>
      </w:tr>
    </w:tbl>
    <w:p w:rsidR="00F32459" w:rsidRDefault="00F32459" w:rsidP="00F32459">
      <w:pPr>
        <w:spacing w:after="0" w:line="240" w:lineRule="auto"/>
        <w:ind w:left="720"/>
        <w:rPr>
          <w:rFonts w:cs="Arial"/>
        </w:rPr>
      </w:pPr>
      <w:r>
        <w:rPr>
          <w:rFonts w:cs="Arial"/>
        </w:rPr>
        <w:t>Part C – Scored Response and Compliance</w:t>
      </w:r>
    </w:p>
    <w:p w:rsidR="00F32459" w:rsidRDefault="00F32459" w:rsidP="00F32459">
      <w:pPr>
        <w:spacing w:after="0" w:line="240" w:lineRule="auto"/>
        <w:ind w:left="720"/>
        <w:rPr>
          <w:rFonts w:cs="Arial"/>
        </w:rPr>
      </w:pP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F32459" w:rsidRPr="008D0EB4" w:rsidTr="000160A6">
        <w:trPr>
          <w:trHeight w:val="129"/>
        </w:trPr>
        <w:tc>
          <w:tcPr>
            <w:tcW w:w="6467" w:type="dxa"/>
            <w:shd w:val="clear" w:color="auto" w:fill="CCCCCC"/>
          </w:tcPr>
          <w:p w:rsidR="00F32459" w:rsidRPr="000B12C5" w:rsidRDefault="00F32459" w:rsidP="000160A6">
            <w:pPr>
              <w:ind w:left="360"/>
              <w:rPr>
                <w:b/>
                <w:bCs/>
              </w:rPr>
            </w:pPr>
            <w:r w:rsidRPr="00EA40A9">
              <w:rPr>
                <w:b/>
                <w:bCs/>
              </w:rPr>
              <w:t xml:space="preserve">Part </w:t>
            </w:r>
            <w:r>
              <w:rPr>
                <w:b/>
                <w:bCs/>
              </w:rPr>
              <w:t>C</w:t>
            </w:r>
            <w:r w:rsidRPr="00EA40A9">
              <w:rPr>
                <w:b/>
                <w:bCs/>
              </w:rPr>
              <w:t xml:space="preserve">  Award Criteria</w:t>
            </w:r>
          </w:p>
        </w:tc>
        <w:tc>
          <w:tcPr>
            <w:tcW w:w="1778" w:type="dxa"/>
            <w:shd w:val="clear" w:color="auto" w:fill="CCCCCC"/>
          </w:tcPr>
          <w:p w:rsidR="00F32459" w:rsidRPr="00EA40A9" w:rsidRDefault="00F32459" w:rsidP="000160A6">
            <w:pPr>
              <w:ind w:left="360"/>
              <w:jc w:val="center"/>
              <w:rPr>
                <w:b/>
                <w:bCs/>
              </w:rPr>
            </w:pPr>
            <w:r w:rsidRPr="00EA40A9">
              <w:rPr>
                <w:b/>
                <w:bCs/>
              </w:rPr>
              <w:t>Max Potential Score</w:t>
            </w:r>
          </w:p>
        </w:tc>
      </w:tr>
      <w:tr w:rsidR="00F32459" w:rsidRPr="00D42BEE" w:rsidTr="000160A6">
        <w:trPr>
          <w:trHeight w:val="42"/>
        </w:trPr>
        <w:tc>
          <w:tcPr>
            <w:tcW w:w="6467" w:type="dxa"/>
          </w:tcPr>
          <w:p w:rsidR="00F32459" w:rsidRPr="000B12C5" w:rsidRDefault="00F32459" w:rsidP="000160A6">
            <w:pPr>
              <w:ind w:left="360"/>
            </w:pPr>
            <w:r>
              <w:t>Question 1 – Meeting Requirements</w:t>
            </w:r>
          </w:p>
        </w:tc>
        <w:tc>
          <w:tcPr>
            <w:tcW w:w="1778" w:type="dxa"/>
          </w:tcPr>
          <w:p w:rsidR="00F32459" w:rsidRPr="000B12C5" w:rsidRDefault="00F32459" w:rsidP="000160A6">
            <w:pPr>
              <w:ind w:left="360"/>
              <w:jc w:val="center"/>
            </w:pPr>
            <w:r>
              <w:t>30</w:t>
            </w:r>
          </w:p>
        </w:tc>
      </w:tr>
      <w:tr w:rsidR="00F32459" w:rsidRPr="00D42BEE" w:rsidTr="000160A6">
        <w:trPr>
          <w:trHeight w:val="42"/>
        </w:trPr>
        <w:tc>
          <w:tcPr>
            <w:tcW w:w="6467" w:type="dxa"/>
          </w:tcPr>
          <w:p w:rsidR="00F32459" w:rsidRPr="000B12C5" w:rsidRDefault="00F32459" w:rsidP="000160A6">
            <w:pPr>
              <w:ind w:left="360"/>
            </w:pPr>
            <w:r>
              <w:t>Question 2 – Knowledge/Experience</w:t>
            </w:r>
          </w:p>
        </w:tc>
        <w:tc>
          <w:tcPr>
            <w:tcW w:w="1778" w:type="dxa"/>
          </w:tcPr>
          <w:p w:rsidR="00F32459" w:rsidRPr="000B12C5" w:rsidRDefault="00F32459" w:rsidP="000160A6">
            <w:pPr>
              <w:ind w:left="360"/>
              <w:jc w:val="center"/>
            </w:pPr>
            <w:r>
              <w:t>20</w:t>
            </w:r>
          </w:p>
        </w:tc>
      </w:tr>
      <w:tr w:rsidR="00F32459" w:rsidRPr="00D42BEE" w:rsidTr="000160A6">
        <w:trPr>
          <w:trHeight w:val="42"/>
        </w:trPr>
        <w:tc>
          <w:tcPr>
            <w:tcW w:w="6467" w:type="dxa"/>
          </w:tcPr>
          <w:p w:rsidR="00F32459" w:rsidRDefault="00F32459" w:rsidP="000160A6">
            <w:pPr>
              <w:ind w:left="360"/>
            </w:pPr>
            <w:r>
              <w:t>Question 3 – Price</w:t>
            </w:r>
          </w:p>
        </w:tc>
        <w:tc>
          <w:tcPr>
            <w:tcW w:w="1778" w:type="dxa"/>
          </w:tcPr>
          <w:p w:rsidR="00F32459" w:rsidRDefault="00F32459" w:rsidP="000160A6">
            <w:pPr>
              <w:ind w:left="360"/>
              <w:jc w:val="center"/>
            </w:pPr>
            <w:r>
              <w:t>50</w:t>
            </w:r>
          </w:p>
        </w:tc>
      </w:tr>
      <w:tr w:rsidR="00F32459" w:rsidRPr="00D42BEE" w:rsidTr="000160A6">
        <w:trPr>
          <w:trHeight w:val="42"/>
        </w:trPr>
        <w:tc>
          <w:tcPr>
            <w:tcW w:w="6467" w:type="dxa"/>
          </w:tcPr>
          <w:p w:rsidR="00F32459" w:rsidRPr="00822959" w:rsidRDefault="00F32459" w:rsidP="000160A6">
            <w:r w:rsidRPr="00EE2AD2">
              <w:t>Compliance With E</w:t>
            </w:r>
            <w:r>
              <w:t>C</w:t>
            </w:r>
            <w:r w:rsidRPr="00EE2AD2">
              <w:t xml:space="preserve"> Legislation/ U</w:t>
            </w:r>
            <w:r>
              <w:t>K</w:t>
            </w:r>
            <w:r w:rsidRPr="00EE2AD2">
              <w:t xml:space="preserve"> Procurement Legislation</w:t>
            </w:r>
          </w:p>
        </w:tc>
        <w:tc>
          <w:tcPr>
            <w:tcW w:w="1778" w:type="dxa"/>
          </w:tcPr>
          <w:p w:rsidR="00F32459" w:rsidRPr="00822959" w:rsidRDefault="00F32459" w:rsidP="000160A6">
            <w:pPr>
              <w:jc w:val="center"/>
            </w:pPr>
            <w:r w:rsidRPr="00822959">
              <w:t>Pass / Fail</w:t>
            </w:r>
          </w:p>
        </w:tc>
      </w:tr>
    </w:tbl>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r>
        <w:rPr>
          <w:rFonts w:cs="Arial"/>
        </w:rPr>
        <w:lastRenderedPageBreak/>
        <w:t>Each non-price criterion question will be scored (referencing the above weighting) using the following methodology:</w:t>
      </w:r>
    </w:p>
    <w:p w:rsidR="00F32459" w:rsidRDefault="00F32459" w:rsidP="00F32459">
      <w:pPr>
        <w:spacing w:after="0" w:line="240" w:lineRule="auto"/>
        <w:ind w:left="720"/>
        <w:rPr>
          <w:rFonts w:cs="Arial"/>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F32459" w:rsidTr="000160A6">
        <w:trPr>
          <w:trHeight w:val="1104"/>
        </w:trPr>
        <w:tc>
          <w:tcPr>
            <w:tcW w:w="1539" w:type="dxa"/>
            <w:vAlign w:val="center"/>
          </w:tcPr>
          <w:p w:rsidR="00F32459" w:rsidRDefault="00F32459" w:rsidP="000160A6">
            <w:pPr>
              <w:ind w:left="360"/>
            </w:pPr>
            <w:r>
              <w:t>Full Points</w:t>
            </w:r>
          </w:p>
        </w:tc>
        <w:tc>
          <w:tcPr>
            <w:tcW w:w="6902" w:type="dxa"/>
            <w:vAlign w:val="center"/>
          </w:tcPr>
          <w:p w:rsidR="00F32459" w:rsidRDefault="00F32459" w:rsidP="000160A6">
            <w:pPr>
              <w:ind w:left="360"/>
            </w:pPr>
            <w:r w:rsidRPr="000B12C5">
              <w:t>Proposal exceeds requirement. Demonstrated by clear, detailed information and unequivocal evidence</w:t>
            </w:r>
          </w:p>
        </w:tc>
      </w:tr>
      <w:tr w:rsidR="00F32459" w:rsidTr="000160A6">
        <w:trPr>
          <w:trHeight w:val="1104"/>
        </w:trPr>
        <w:tc>
          <w:tcPr>
            <w:tcW w:w="1539" w:type="dxa"/>
            <w:vAlign w:val="center"/>
          </w:tcPr>
          <w:p w:rsidR="00F32459" w:rsidRDefault="00F32459" w:rsidP="000160A6">
            <w:pPr>
              <w:ind w:left="360"/>
            </w:pPr>
            <w:r>
              <w:t>75% of Points</w:t>
            </w:r>
          </w:p>
        </w:tc>
        <w:tc>
          <w:tcPr>
            <w:tcW w:w="6902" w:type="dxa"/>
            <w:vAlign w:val="center"/>
          </w:tcPr>
          <w:p w:rsidR="00F32459" w:rsidRDefault="00F32459" w:rsidP="000160A6">
            <w:pPr>
              <w:ind w:left="360"/>
            </w:pPr>
            <w:r w:rsidRPr="000B12C5">
              <w:t>Proposal completely meets requirement. Demonstrated ability to meet requirements with clear and convincing evidence</w:t>
            </w:r>
          </w:p>
        </w:tc>
      </w:tr>
      <w:tr w:rsidR="00F32459" w:rsidTr="000160A6">
        <w:trPr>
          <w:trHeight w:val="1104"/>
        </w:trPr>
        <w:tc>
          <w:tcPr>
            <w:tcW w:w="1539" w:type="dxa"/>
            <w:vAlign w:val="center"/>
          </w:tcPr>
          <w:p w:rsidR="00F32459" w:rsidRDefault="00F32459" w:rsidP="000160A6">
            <w:pPr>
              <w:ind w:left="360"/>
            </w:pPr>
            <w:r>
              <w:t>Half Points</w:t>
            </w:r>
          </w:p>
        </w:tc>
        <w:tc>
          <w:tcPr>
            <w:tcW w:w="6902" w:type="dxa"/>
            <w:vAlign w:val="center"/>
          </w:tcPr>
          <w:p w:rsidR="00F32459" w:rsidRDefault="00F32459" w:rsidP="000160A6">
            <w:pPr>
              <w:ind w:left="360"/>
            </w:pPr>
            <w:r w:rsidRPr="000B12C5">
              <w:t>Mostly meets requirement. Evidence is fairly clear and convincing; minor reservations in one or more key areas</w:t>
            </w:r>
          </w:p>
        </w:tc>
      </w:tr>
      <w:tr w:rsidR="00F32459" w:rsidTr="000160A6">
        <w:trPr>
          <w:trHeight w:val="1104"/>
        </w:trPr>
        <w:tc>
          <w:tcPr>
            <w:tcW w:w="1539" w:type="dxa"/>
            <w:vAlign w:val="center"/>
          </w:tcPr>
          <w:p w:rsidR="00F32459" w:rsidRDefault="00F32459" w:rsidP="000160A6">
            <w:pPr>
              <w:ind w:left="360"/>
            </w:pPr>
            <w:r>
              <w:t>25% of Points</w:t>
            </w:r>
          </w:p>
        </w:tc>
        <w:tc>
          <w:tcPr>
            <w:tcW w:w="6902" w:type="dxa"/>
            <w:vAlign w:val="center"/>
          </w:tcPr>
          <w:p w:rsidR="00F32459" w:rsidRDefault="00F32459" w:rsidP="000160A6">
            <w:pPr>
              <w:ind w:left="360"/>
            </w:pPr>
            <w:r w:rsidRPr="000B12C5">
              <w:t>Mostly fails to meet requirements. Evidence is unclear and/or unconvincing in most areas, although convincing in some areas. Overall response casts doubt on ability to meet requirements</w:t>
            </w:r>
          </w:p>
        </w:tc>
      </w:tr>
      <w:tr w:rsidR="00F32459" w:rsidTr="000160A6">
        <w:trPr>
          <w:trHeight w:val="1104"/>
        </w:trPr>
        <w:tc>
          <w:tcPr>
            <w:tcW w:w="1539" w:type="dxa"/>
            <w:vAlign w:val="center"/>
          </w:tcPr>
          <w:p w:rsidR="00F32459" w:rsidRDefault="00F32459" w:rsidP="000160A6">
            <w:pPr>
              <w:ind w:left="360"/>
            </w:pPr>
            <w:r>
              <w:t>0 Points</w:t>
            </w:r>
          </w:p>
        </w:tc>
        <w:tc>
          <w:tcPr>
            <w:tcW w:w="6902" w:type="dxa"/>
            <w:vAlign w:val="center"/>
          </w:tcPr>
          <w:p w:rsidR="00F32459" w:rsidRDefault="00F32459" w:rsidP="000160A6">
            <w:pPr>
              <w:ind w:left="360"/>
            </w:pPr>
            <w:r w:rsidRPr="000B12C5">
              <w:t>Significantly fails to meet requirements. In virtually all areas there is a lack of convincing evidence which casts serious doubt about the ability to meet requirements</w:t>
            </w:r>
          </w:p>
        </w:tc>
      </w:tr>
    </w:tbl>
    <w:p w:rsidR="00F32459" w:rsidRDefault="00F32459" w:rsidP="00F32459">
      <w:pPr>
        <w:jc w:val="both"/>
        <w:rPr>
          <w:kern w:val="28"/>
        </w:rPr>
      </w:pPr>
      <w:r w:rsidRPr="00EA40A9">
        <w:rPr>
          <w:kern w:val="28"/>
        </w:rPr>
        <w:t xml:space="preserve">The lowest price (i.e. the total contract value comprising of the total start unit cost fees and total required outcome unit cost fees based on the performance expectations detailed in the Specification)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872" w:type="dxa"/>
        <w:tblInd w:w="93" w:type="dxa"/>
        <w:tblLook w:val="04A0" w:firstRow="1" w:lastRow="0" w:firstColumn="1" w:lastColumn="0" w:noHBand="0" w:noVBand="1"/>
      </w:tblPr>
      <w:tblGrid>
        <w:gridCol w:w="5934"/>
        <w:gridCol w:w="2938"/>
      </w:tblGrid>
      <w:tr w:rsidR="00F32459" w:rsidRPr="00EA40A9" w:rsidTr="000160A6">
        <w:trPr>
          <w:trHeight w:val="305"/>
        </w:trPr>
        <w:tc>
          <w:tcPr>
            <w:tcW w:w="5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b/>
                <w:bCs/>
                <w:color w:val="000000"/>
              </w:rPr>
            </w:pPr>
            <w:r w:rsidRPr="00EA40A9">
              <w:rPr>
                <w:b/>
                <w:bCs/>
                <w:color w:val="000000"/>
                <w:szCs w:val="22"/>
              </w:rPr>
              <w:t>Scoring Model on Pricing</w:t>
            </w:r>
          </w:p>
        </w:tc>
        <w:tc>
          <w:tcPr>
            <w:tcW w:w="2938" w:type="dxa"/>
            <w:tcBorders>
              <w:top w:val="single" w:sz="4" w:space="0" w:color="auto"/>
              <w:left w:val="nil"/>
              <w:bottom w:val="single" w:sz="4" w:space="0" w:color="auto"/>
              <w:right w:val="single" w:sz="4" w:space="0" w:color="auto"/>
            </w:tcBorders>
            <w:shd w:val="clear" w:color="auto" w:fill="auto"/>
            <w:noWrap/>
            <w:vAlign w:val="bottom"/>
            <w:hideMark/>
          </w:tcPr>
          <w:p w:rsidR="00F32459" w:rsidRPr="00EA40A9" w:rsidRDefault="00F32459" w:rsidP="000160A6">
            <w:pPr>
              <w:rPr>
                <w:color w:val="000000"/>
              </w:rPr>
            </w:pPr>
            <w:r w:rsidRPr="00EA40A9">
              <w:rPr>
                <w:color w:val="000000"/>
                <w:szCs w:val="22"/>
              </w:rPr>
              <w:t> </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F36C23" w:rsidRDefault="00F32459" w:rsidP="000160A6">
            <w:pPr>
              <w:rPr>
                <w:b/>
                <w:color w:val="000000"/>
              </w:rPr>
            </w:pPr>
            <w:r w:rsidRPr="00F36C23">
              <w:rPr>
                <w:b/>
                <w:color w:val="000000"/>
                <w:szCs w:val="22"/>
              </w:rPr>
              <w:t>Lowest Price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F36C23" w:rsidRDefault="00F32459" w:rsidP="000160A6">
            <w:pPr>
              <w:jc w:val="center"/>
              <w:rPr>
                <w:b/>
                <w:color w:val="000000"/>
              </w:rPr>
            </w:pPr>
            <w:r w:rsidRPr="00F36C23">
              <w:rPr>
                <w:b/>
                <w:color w:val="000000"/>
                <w:szCs w:val="22"/>
              </w:rPr>
              <w:t>£500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b/>
                <w:color w:val="000000"/>
              </w:rPr>
            </w:pPr>
            <w:r w:rsidRPr="00EA40A9">
              <w:rPr>
                <w:b/>
                <w:color w:val="000000"/>
                <w:szCs w:val="22"/>
              </w:rPr>
              <w:t>Bidder Price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b/>
                <w:color w:val="000000"/>
              </w:rPr>
            </w:pPr>
            <w:r w:rsidRPr="00EA40A9">
              <w:rPr>
                <w:b/>
                <w:color w:val="000000"/>
                <w:szCs w:val="22"/>
              </w:rPr>
              <w:t>£700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b/>
                <w:color w:val="000000"/>
              </w:rPr>
            </w:pPr>
            <w:r w:rsidRPr="00EA40A9">
              <w:rPr>
                <w:b/>
                <w:color w:val="000000"/>
                <w:szCs w:val="22"/>
              </w:rPr>
              <w:t>Difference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b/>
                <w:color w:val="000000"/>
              </w:rPr>
            </w:pPr>
            <w:r w:rsidRPr="00EA40A9">
              <w:rPr>
                <w:b/>
                <w:color w:val="000000"/>
                <w:szCs w:val="22"/>
              </w:rPr>
              <w:t>£200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color w:val="000000"/>
              </w:rPr>
            </w:pPr>
            <w:r w:rsidRPr="00EA40A9">
              <w:rPr>
                <w:color w:val="000000"/>
                <w:szCs w:val="22"/>
              </w:rPr>
              <w:t>%age Score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color w:val="000000"/>
              </w:rPr>
            </w:pPr>
            <w:r w:rsidRPr="00EA40A9">
              <w:rPr>
                <w:color w:val="000000"/>
                <w:szCs w:val="22"/>
              </w:rPr>
              <w:t>40%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color w:val="000000"/>
              </w:rPr>
            </w:pPr>
            <w:r w:rsidRPr="00EA40A9">
              <w:rPr>
                <w:color w:val="000000"/>
                <w:szCs w:val="22"/>
              </w:rPr>
              <w:t>Max Score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color w:val="000000"/>
              </w:rPr>
            </w:pPr>
            <w:r w:rsidRPr="00EA40A9">
              <w:rPr>
                <w:color w:val="000000"/>
                <w:szCs w:val="22"/>
              </w:rPr>
              <w:t>40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b/>
                <w:color w:val="000000"/>
              </w:rPr>
            </w:pPr>
            <w:r w:rsidRPr="00EA40A9">
              <w:rPr>
                <w:b/>
                <w:color w:val="000000"/>
                <w:szCs w:val="22"/>
              </w:rPr>
              <w:t>Bidder Score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b/>
                <w:color w:val="000000"/>
              </w:rPr>
            </w:pPr>
            <w:r w:rsidRPr="00EA40A9">
              <w:rPr>
                <w:b/>
                <w:color w:val="000000"/>
                <w:szCs w:val="22"/>
              </w:rPr>
              <w:t>24</w:t>
            </w:r>
          </w:p>
        </w:tc>
      </w:tr>
    </w:tbl>
    <w:p w:rsidR="00F32459" w:rsidRPr="00542030" w:rsidRDefault="00F32459" w:rsidP="00F32459">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rsidR="00F32459" w:rsidRDefault="00F32459" w:rsidP="00F32459">
      <w:pPr>
        <w:spacing w:after="0" w:line="240" w:lineRule="auto"/>
        <w:rPr>
          <w:rFonts w:cs="Arial"/>
        </w:rPr>
      </w:pPr>
    </w:p>
    <w:sectPr w:rsidR="00F32459" w:rsidSect="00B91FA3">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F5" w:rsidRDefault="00FD72F5" w:rsidP="00A05ED1">
      <w:pPr>
        <w:spacing w:after="0" w:line="240" w:lineRule="auto"/>
      </w:pPr>
      <w:r>
        <w:separator/>
      </w:r>
    </w:p>
  </w:endnote>
  <w:endnote w:type="continuationSeparator" w:id="0">
    <w:p w:rsidR="00FD72F5" w:rsidRDefault="00FD72F5"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92E0A">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92E0A">
      <w:rPr>
        <w:b/>
        <w:noProof/>
      </w:rPr>
      <w:t>14</w:t>
    </w:r>
    <w:r>
      <w:rPr>
        <w:b/>
        <w:sz w:val="24"/>
        <w:szCs w:val="24"/>
      </w:rPr>
      <w:fldChar w:fldCharType="end"/>
    </w:r>
  </w:p>
  <w:p w:rsidR="00B75084" w:rsidRDefault="00B7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F5" w:rsidRDefault="00FD72F5" w:rsidP="00A05ED1">
      <w:pPr>
        <w:spacing w:after="0" w:line="240" w:lineRule="auto"/>
      </w:pPr>
      <w:r>
        <w:separator/>
      </w:r>
    </w:p>
  </w:footnote>
  <w:footnote w:type="continuationSeparator" w:id="0">
    <w:p w:rsidR="00FD72F5" w:rsidRDefault="00FD72F5"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84" w:rsidRDefault="00611CA2">
    <w:pPr>
      <w:pStyle w:val="Header"/>
    </w:pPr>
    <w:r>
      <w:rPr>
        <w:noProof/>
      </w:rPr>
      <w:drawing>
        <wp:inline distT="0" distB="0" distL="0" distR="0" wp14:anchorId="17A21847" wp14:editId="408A16B0">
          <wp:extent cx="3773946" cy="847725"/>
          <wp:effectExtent l="0" t="0" r="0" b="0"/>
          <wp:docPr id="3" name="Picture 3"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545C4"/>
    <w:multiLevelType w:val="hybridMultilevel"/>
    <w:tmpl w:val="6986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B0FCA"/>
    <w:multiLevelType w:val="hybridMultilevel"/>
    <w:tmpl w:val="B63E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34EAA"/>
    <w:multiLevelType w:val="hybridMultilevel"/>
    <w:tmpl w:val="E3F6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16FBB"/>
    <w:multiLevelType w:val="hybridMultilevel"/>
    <w:tmpl w:val="E77C122E"/>
    <w:lvl w:ilvl="0" w:tplc="AD9CDB92">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A629F4"/>
    <w:multiLevelType w:val="hybridMultilevel"/>
    <w:tmpl w:val="614E7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8E49C7"/>
    <w:multiLevelType w:val="hybridMultilevel"/>
    <w:tmpl w:val="5CA8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353094"/>
    <w:multiLevelType w:val="hybridMultilevel"/>
    <w:tmpl w:val="B94A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35790"/>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3"/>
  </w:num>
  <w:num w:numId="4">
    <w:abstractNumId w:val="10"/>
  </w:num>
  <w:num w:numId="5">
    <w:abstractNumId w:val="0"/>
  </w:num>
  <w:num w:numId="6">
    <w:abstractNumId w:val="26"/>
  </w:num>
  <w:num w:numId="7">
    <w:abstractNumId w:val="1"/>
  </w:num>
  <w:num w:numId="8">
    <w:abstractNumId w:val="29"/>
  </w:num>
  <w:num w:numId="9">
    <w:abstractNumId w:val="12"/>
  </w:num>
  <w:num w:numId="10">
    <w:abstractNumId w:val="9"/>
  </w:num>
  <w:num w:numId="11">
    <w:abstractNumId w:val="16"/>
  </w:num>
  <w:num w:numId="12">
    <w:abstractNumId w:val="2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0"/>
  </w:num>
  <w:num w:numId="16">
    <w:abstractNumId w:val="22"/>
  </w:num>
  <w:num w:numId="17">
    <w:abstractNumId w:val="8"/>
  </w:num>
  <w:num w:numId="18">
    <w:abstractNumId w:val="4"/>
  </w:num>
  <w:num w:numId="19">
    <w:abstractNumId w:val="6"/>
  </w:num>
  <w:num w:numId="20">
    <w:abstractNumId w:val="25"/>
  </w:num>
  <w:num w:numId="21">
    <w:abstractNumId w:val="7"/>
  </w:num>
  <w:num w:numId="22">
    <w:abstractNumId w:val="3"/>
  </w:num>
  <w:num w:numId="23">
    <w:abstractNumId w:val="17"/>
  </w:num>
  <w:num w:numId="24">
    <w:abstractNumId w:val="28"/>
  </w:num>
  <w:num w:numId="25">
    <w:abstractNumId w:val="19"/>
  </w:num>
  <w:num w:numId="26">
    <w:abstractNumId w:val="20"/>
  </w:num>
  <w:num w:numId="27">
    <w:abstractNumId w:val="14"/>
  </w:num>
  <w:num w:numId="28">
    <w:abstractNumId w:val="11"/>
  </w:num>
  <w:num w:numId="29">
    <w:abstractNumId w:val="21"/>
  </w:num>
  <w:num w:numId="30">
    <w:abstractNumId w:val="15"/>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585A"/>
    <w:rsid w:val="00007EE7"/>
    <w:rsid w:val="00010A3A"/>
    <w:rsid w:val="000150CE"/>
    <w:rsid w:val="0001722A"/>
    <w:rsid w:val="00020FBF"/>
    <w:rsid w:val="000239EF"/>
    <w:rsid w:val="00024939"/>
    <w:rsid w:val="0002543F"/>
    <w:rsid w:val="00025AFE"/>
    <w:rsid w:val="00027880"/>
    <w:rsid w:val="0003089F"/>
    <w:rsid w:val="00032676"/>
    <w:rsid w:val="000338F5"/>
    <w:rsid w:val="00034CC1"/>
    <w:rsid w:val="0003795D"/>
    <w:rsid w:val="0003798B"/>
    <w:rsid w:val="00043C96"/>
    <w:rsid w:val="00046D1C"/>
    <w:rsid w:val="00047450"/>
    <w:rsid w:val="00047619"/>
    <w:rsid w:val="00051663"/>
    <w:rsid w:val="00051A89"/>
    <w:rsid w:val="00051CB9"/>
    <w:rsid w:val="00054000"/>
    <w:rsid w:val="000540C2"/>
    <w:rsid w:val="0005560F"/>
    <w:rsid w:val="000615E6"/>
    <w:rsid w:val="00062928"/>
    <w:rsid w:val="0006453C"/>
    <w:rsid w:val="00071A85"/>
    <w:rsid w:val="00075357"/>
    <w:rsid w:val="000771E2"/>
    <w:rsid w:val="0007774D"/>
    <w:rsid w:val="000812D4"/>
    <w:rsid w:val="000815A8"/>
    <w:rsid w:val="000853EA"/>
    <w:rsid w:val="000915D1"/>
    <w:rsid w:val="0009283B"/>
    <w:rsid w:val="00092E0A"/>
    <w:rsid w:val="0009559C"/>
    <w:rsid w:val="000A2F9D"/>
    <w:rsid w:val="000A3544"/>
    <w:rsid w:val="000A3966"/>
    <w:rsid w:val="000A39CA"/>
    <w:rsid w:val="000A3B51"/>
    <w:rsid w:val="000A40DA"/>
    <w:rsid w:val="000A717C"/>
    <w:rsid w:val="000A724F"/>
    <w:rsid w:val="000A797D"/>
    <w:rsid w:val="000B1EEB"/>
    <w:rsid w:val="000B3BAB"/>
    <w:rsid w:val="000C0550"/>
    <w:rsid w:val="000C0600"/>
    <w:rsid w:val="000C4647"/>
    <w:rsid w:val="000C4C91"/>
    <w:rsid w:val="000D08A3"/>
    <w:rsid w:val="000D2CB8"/>
    <w:rsid w:val="000D43CE"/>
    <w:rsid w:val="000D7056"/>
    <w:rsid w:val="000E0A9A"/>
    <w:rsid w:val="000E123D"/>
    <w:rsid w:val="000E23D4"/>
    <w:rsid w:val="000E258E"/>
    <w:rsid w:val="000E4868"/>
    <w:rsid w:val="000E5C32"/>
    <w:rsid w:val="000E5FF1"/>
    <w:rsid w:val="000E6F49"/>
    <w:rsid w:val="000E777F"/>
    <w:rsid w:val="000F1A03"/>
    <w:rsid w:val="000F214D"/>
    <w:rsid w:val="000F2A0D"/>
    <w:rsid w:val="000F2D1E"/>
    <w:rsid w:val="000F35FD"/>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421"/>
    <w:rsid w:val="001177FF"/>
    <w:rsid w:val="00120D4D"/>
    <w:rsid w:val="0012470E"/>
    <w:rsid w:val="0012716B"/>
    <w:rsid w:val="0012724B"/>
    <w:rsid w:val="001329EC"/>
    <w:rsid w:val="00141265"/>
    <w:rsid w:val="00142976"/>
    <w:rsid w:val="00144D4F"/>
    <w:rsid w:val="00145853"/>
    <w:rsid w:val="001474B2"/>
    <w:rsid w:val="001502A9"/>
    <w:rsid w:val="0015140A"/>
    <w:rsid w:val="0015201D"/>
    <w:rsid w:val="00152D63"/>
    <w:rsid w:val="00152EED"/>
    <w:rsid w:val="00155329"/>
    <w:rsid w:val="00156B10"/>
    <w:rsid w:val="00156CDE"/>
    <w:rsid w:val="00160D9F"/>
    <w:rsid w:val="00160DB6"/>
    <w:rsid w:val="00162D69"/>
    <w:rsid w:val="001643DC"/>
    <w:rsid w:val="00166D3A"/>
    <w:rsid w:val="00167279"/>
    <w:rsid w:val="0017010E"/>
    <w:rsid w:val="001705C4"/>
    <w:rsid w:val="00171BB9"/>
    <w:rsid w:val="001722E5"/>
    <w:rsid w:val="00174042"/>
    <w:rsid w:val="00176105"/>
    <w:rsid w:val="00177658"/>
    <w:rsid w:val="00180354"/>
    <w:rsid w:val="00180885"/>
    <w:rsid w:val="00183650"/>
    <w:rsid w:val="00183743"/>
    <w:rsid w:val="00183C0C"/>
    <w:rsid w:val="00187F48"/>
    <w:rsid w:val="001911D4"/>
    <w:rsid w:val="00194C8B"/>
    <w:rsid w:val="001A190B"/>
    <w:rsid w:val="001A2737"/>
    <w:rsid w:val="001A4CD3"/>
    <w:rsid w:val="001A75B6"/>
    <w:rsid w:val="001B20D0"/>
    <w:rsid w:val="001B2158"/>
    <w:rsid w:val="001B2175"/>
    <w:rsid w:val="001B27EF"/>
    <w:rsid w:val="001B4BE2"/>
    <w:rsid w:val="001B5062"/>
    <w:rsid w:val="001B532B"/>
    <w:rsid w:val="001B6132"/>
    <w:rsid w:val="001C0BAD"/>
    <w:rsid w:val="001C1114"/>
    <w:rsid w:val="001C7068"/>
    <w:rsid w:val="001C7C68"/>
    <w:rsid w:val="001C7FAC"/>
    <w:rsid w:val="001D1D87"/>
    <w:rsid w:val="001D50E1"/>
    <w:rsid w:val="001D67BE"/>
    <w:rsid w:val="001D69C3"/>
    <w:rsid w:val="001E107E"/>
    <w:rsid w:val="001E109D"/>
    <w:rsid w:val="001E1A09"/>
    <w:rsid w:val="001E1B86"/>
    <w:rsid w:val="001E3E9B"/>
    <w:rsid w:val="001F2212"/>
    <w:rsid w:val="001F6265"/>
    <w:rsid w:val="001F7CF0"/>
    <w:rsid w:val="0020101C"/>
    <w:rsid w:val="00201182"/>
    <w:rsid w:val="00201EC5"/>
    <w:rsid w:val="00202A86"/>
    <w:rsid w:val="00203EE0"/>
    <w:rsid w:val="002105E8"/>
    <w:rsid w:val="00211775"/>
    <w:rsid w:val="00211809"/>
    <w:rsid w:val="002129B6"/>
    <w:rsid w:val="00212F80"/>
    <w:rsid w:val="00215EF9"/>
    <w:rsid w:val="002172D1"/>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DCF"/>
    <w:rsid w:val="00250650"/>
    <w:rsid w:val="00250987"/>
    <w:rsid w:val="00252F94"/>
    <w:rsid w:val="00257C5C"/>
    <w:rsid w:val="00260F10"/>
    <w:rsid w:val="0026126C"/>
    <w:rsid w:val="002614A1"/>
    <w:rsid w:val="00262417"/>
    <w:rsid w:val="00266C38"/>
    <w:rsid w:val="00272D1F"/>
    <w:rsid w:val="00273804"/>
    <w:rsid w:val="00274244"/>
    <w:rsid w:val="002773DE"/>
    <w:rsid w:val="002773E8"/>
    <w:rsid w:val="00281F7C"/>
    <w:rsid w:val="00282EE3"/>
    <w:rsid w:val="00285925"/>
    <w:rsid w:val="00285C1B"/>
    <w:rsid w:val="00286E62"/>
    <w:rsid w:val="00287C36"/>
    <w:rsid w:val="002934DD"/>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C500D"/>
    <w:rsid w:val="002D03C8"/>
    <w:rsid w:val="002D24A1"/>
    <w:rsid w:val="002D30A9"/>
    <w:rsid w:val="002D44AF"/>
    <w:rsid w:val="002D4C56"/>
    <w:rsid w:val="002D6432"/>
    <w:rsid w:val="002D6503"/>
    <w:rsid w:val="002E0C99"/>
    <w:rsid w:val="002E149B"/>
    <w:rsid w:val="002E1B7A"/>
    <w:rsid w:val="002E2C15"/>
    <w:rsid w:val="002E3211"/>
    <w:rsid w:val="002E384F"/>
    <w:rsid w:val="002E3B84"/>
    <w:rsid w:val="002E7270"/>
    <w:rsid w:val="002E7467"/>
    <w:rsid w:val="002F09FB"/>
    <w:rsid w:val="002F2586"/>
    <w:rsid w:val="002F3E20"/>
    <w:rsid w:val="002F3F4F"/>
    <w:rsid w:val="002F64C1"/>
    <w:rsid w:val="002F7FA4"/>
    <w:rsid w:val="00301708"/>
    <w:rsid w:val="00302C75"/>
    <w:rsid w:val="003062A5"/>
    <w:rsid w:val="003078AE"/>
    <w:rsid w:val="003109D0"/>
    <w:rsid w:val="003136DF"/>
    <w:rsid w:val="00314956"/>
    <w:rsid w:val="0031519F"/>
    <w:rsid w:val="00315A2D"/>
    <w:rsid w:val="00315F0F"/>
    <w:rsid w:val="0031624A"/>
    <w:rsid w:val="00316848"/>
    <w:rsid w:val="00316A2E"/>
    <w:rsid w:val="00317266"/>
    <w:rsid w:val="003202D0"/>
    <w:rsid w:val="00320A31"/>
    <w:rsid w:val="003221F2"/>
    <w:rsid w:val="0032403B"/>
    <w:rsid w:val="00324124"/>
    <w:rsid w:val="00324EEC"/>
    <w:rsid w:val="0032606B"/>
    <w:rsid w:val="003262BB"/>
    <w:rsid w:val="00326BF5"/>
    <w:rsid w:val="00334E5E"/>
    <w:rsid w:val="003357D1"/>
    <w:rsid w:val="003517C9"/>
    <w:rsid w:val="003528C7"/>
    <w:rsid w:val="00354DB7"/>
    <w:rsid w:val="00354EB2"/>
    <w:rsid w:val="00356C6B"/>
    <w:rsid w:val="00372B22"/>
    <w:rsid w:val="0037581D"/>
    <w:rsid w:val="00375B48"/>
    <w:rsid w:val="00377325"/>
    <w:rsid w:val="00381128"/>
    <w:rsid w:val="0038116F"/>
    <w:rsid w:val="00381E8C"/>
    <w:rsid w:val="0038586F"/>
    <w:rsid w:val="00385CED"/>
    <w:rsid w:val="00386EE5"/>
    <w:rsid w:val="003873B1"/>
    <w:rsid w:val="00387C6B"/>
    <w:rsid w:val="003911A5"/>
    <w:rsid w:val="0039207B"/>
    <w:rsid w:val="003929A3"/>
    <w:rsid w:val="00393121"/>
    <w:rsid w:val="00393D7E"/>
    <w:rsid w:val="003972C9"/>
    <w:rsid w:val="00397C1F"/>
    <w:rsid w:val="003A1450"/>
    <w:rsid w:val="003A1B84"/>
    <w:rsid w:val="003A2E41"/>
    <w:rsid w:val="003A395A"/>
    <w:rsid w:val="003B0977"/>
    <w:rsid w:val="003B10D3"/>
    <w:rsid w:val="003B128D"/>
    <w:rsid w:val="003B19D1"/>
    <w:rsid w:val="003B255D"/>
    <w:rsid w:val="003B34F5"/>
    <w:rsid w:val="003B3961"/>
    <w:rsid w:val="003B4651"/>
    <w:rsid w:val="003C0689"/>
    <w:rsid w:val="003C22B1"/>
    <w:rsid w:val="003C2B78"/>
    <w:rsid w:val="003D01B2"/>
    <w:rsid w:val="003D674E"/>
    <w:rsid w:val="003E0C24"/>
    <w:rsid w:val="003E4CDB"/>
    <w:rsid w:val="003E4FF8"/>
    <w:rsid w:val="003E597E"/>
    <w:rsid w:val="003E59D3"/>
    <w:rsid w:val="003E687C"/>
    <w:rsid w:val="003E7135"/>
    <w:rsid w:val="003E7AAD"/>
    <w:rsid w:val="003F0E0E"/>
    <w:rsid w:val="003F4D13"/>
    <w:rsid w:val="003F555C"/>
    <w:rsid w:val="003F6868"/>
    <w:rsid w:val="003F6905"/>
    <w:rsid w:val="003F794C"/>
    <w:rsid w:val="00401F0B"/>
    <w:rsid w:val="00402EE3"/>
    <w:rsid w:val="00403360"/>
    <w:rsid w:val="004056FC"/>
    <w:rsid w:val="00405ED7"/>
    <w:rsid w:val="00406E5F"/>
    <w:rsid w:val="004108A5"/>
    <w:rsid w:val="0041220A"/>
    <w:rsid w:val="00412DB1"/>
    <w:rsid w:val="00415772"/>
    <w:rsid w:val="00417719"/>
    <w:rsid w:val="00423449"/>
    <w:rsid w:val="00424A1E"/>
    <w:rsid w:val="00425782"/>
    <w:rsid w:val="0042609F"/>
    <w:rsid w:val="0042743D"/>
    <w:rsid w:val="0043073B"/>
    <w:rsid w:val="00430CE7"/>
    <w:rsid w:val="00431A69"/>
    <w:rsid w:val="00434C19"/>
    <w:rsid w:val="00435797"/>
    <w:rsid w:val="00436C10"/>
    <w:rsid w:val="004374E4"/>
    <w:rsid w:val="004416E1"/>
    <w:rsid w:val="004436CC"/>
    <w:rsid w:val="004455C0"/>
    <w:rsid w:val="00452A35"/>
    <w:rsid w:val="00461D1C"/>
    <w:rsid w:val="00464B91"/>
    <w:rsid w:val="0046509C"/>
    <w:rsid w:val="0046653E"/>
    <w:rsid w:val="00467D21"/>
    <w:rsid w:val="00470EAB"/>
    <w:rsid w:val="00473065"/>
    <w:rsid w:val="00474FC0"/>
    <w:rsid w:val="0047650D"/>
    <w:rsid w:val="004767AF"/>
    <w:rsid w:val="0047685A"/>
    <w:rsid w:val="00481104"/>
    <w:rsid w:val="00481EEA"/>
    <w:rsid w:val="00482703"/>
    <w:rsid w:val="00482A77"/>
    <w:rsid w:val="00482D36"/>
    <w:rsid w:val="004872CB"/>
    <w:rsid w:val="00490220"/>
    <w:rsid w:val="004927FE"/>
    <w:rsid w:val="0049654F"/>
    <w:rsid w:val="00496C8A"/>
    <w:rsid w:val="00497C41"/>
    <w:rsid w:val="004A0B3D"/>
    <w:rsid w:val="004A34F6"/>
    <w:rsid w:val="004A65DD"/>
    <w:rsid w:val="004B7920"/>
    <w:rsid w:val="004C3394"/>
    <w:rsid w:val="004C3F1A"/>
    <w:rsid w:val="004C4E09"/>
    <w:rsid w:val="004C52EC"/>
    <w:rsid w:val="004C7249"/>
    <w:rsid w:val="004D1246"/>
    <w:rsid w:val="004D1AE9"/>
    <w:rsid w:val="004D563E"/>
    <w:rsid w:val="004D6085"/>
    <w:rsid w:val="004D64D3"/>
    <w:rsid w:val="004D6E11"/>
    <w:rsid w:val="004E0926"/>
    <w:rsid w:val="004E1869"/>
    <w:rsid w:val="004E1B0A"/>
    <w:rsid w:val="004E21A7"/>
    <w:rsid w:val="004E25E0"/>
    <w:rsid w:val="004E3CB4"/>
    <w:rsid w:val="004E3DBB"/>
    <w:rsid w:val="004E486D"/>
    <w:rsid w:val="004E6369"/>
    <w:rsid w:val="004E7F45"/>
    <w:rsid w:val="004F10C9"/>
    <w:rsid w:val="004F1354"/>
    <w:rsid w:val="004F2D31"/>
    <w:rsid w:val="004F3C2A"/>
    <w:rsid w:val="004F463D"/>
    <w:rsid w:val="004F4C6E"/>
    <w:rsid w:val="0050035E"/>
    <w:rsid w:val="0050213A"/>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55D4"/>
    <w:rsid w:val="005516AD"/>
    <w:rsid w:val="00554CC8"/>
    <w:rsid w:val="00555063"/>
    <w:rsid w:val="00560AEB"/>
    <w:rsid w:val="00561999"/>
    <w:rsid w:val="00562FCC"/>
    <w:rsid w:val="00565F53"/>
    <w:rsid w:val="005707DC"/>
    <w:rsid w:val="005735BB"/>
    <w:rsid w:val="005740C9"/>
    <w:rsid w:val="00574BD5"/>
    <w:rsid w:val="00574BEF"/>
    <w:rsid w:val="00575E75"/>
    <w:rsid w:val="00581E49"/>
    <w:rsid w:val="005827FD"/>
    <w:rsid w:val="00582BBF"/>
    <w:rsid w:val="00583C2C"/>
    <w:rsid w:val="005854A3"/>
    <w:rsid w:val="00590425"/>
    <w:rsid w:val="00590A84"/>
    <w:rsid w:val="0059199D"/>
    <w:rsid w:val="00591FA0"/>
    <w:rsid w:val="0059225D"/>
    <w:rsid w:val="00593DD0"/>
    <w:rsid w:val="00594815"/>
    <w:rsid w:val="0059637E"/>
    <w:rsid w:val="005967B7"/>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3E21"/>
    <w:rsid w:val="005E70F9"/>
    <w:rsid w:val="005F277A"/>
    <w:rsid w:val="005F2B38"/>
    <w:rsid w:val="005F33F9"/>
    <w:rsid w:val="005F3BF3"/>
    <w:rsid w:val="005F3EA9"/>
    <w:rsid w:val="005F657C"/>
    <w:rsid w:val="00605737"/>
    <w:rsid w:val="00605ACB"/>
    <w:rsid w:val="00611B94"/>
    <w:rsid w:val="00611CA2"/>
    <w:rsid w:val="00611F9F"/>
    <w:rsid w:val="0061259B"/>
    <w:rsid w:val="00613845"/>
    <w:rsid w:val="00615397"/>
    <w:rsid w:val="00621244"/>
    <w:rsid w:val="00623452"/>
    <w:rsid w:val="00624140"/>
    <w:rsid w:val="00627723"/>
    <w:rsid w:val="00630351"/>
    <w:rsid w:val="00633CF1"/>
    <w:rsid w:val="006364A3"/>
    <w:rsid w:val="00636FC0"/>
    <w:rsid w:val="00637D9C"/>
    <w:rsid w:val="006444D9"/>
    <w:rsid w:val="006463CC"/>
    <w:rsid w:val="00647A5E"/>
    <w:rsid w:val="00647E90"/>
    <w:rsid w:val="00650D0D"/>
    <w:rsid w:val="006512C4"/>
    <w:rsid w:val="006525AE"/>
    <w:rsid w:val="00654A74"/>
    <w:rsid w:val="00656A82"/>
    <w:rsid w:val="006632AD"/>
    <w:rsid w:val="00666241"/>
    <w:rsid w:val="00670F76"/>
    <w:rsid w:val="00672621"/>
    <w:rsid w:val="00672C44"/>
    <w:rsid w:val="00672EFC"/>
    <w:rsid w:val="0067404B"/>
    <w:rsid w:val="006748A6"/>
    <w:rsid w:val="00674DDC"/>
    <w:rsid w:val="00674FD6"/>
    <w:rsid w:val="00675CDF"/>
    <w:rsid w:val="00676087"/>
    <w:rsid w:val="006766F3"/>
    <w:rsid w:val="006771FE"/>
    <w:rsid w:val="00682D6C"/>
    <w:rsid w:val="006840D5"/>
    <w:rsid w:val="006848B8"/>
    <w:rsid w:val="00685041"/>
    <w:rsid w:val="006877D3"/>
    <w:rsid w:val="00692217"/>
    <w:rsid w:val="00695650"/>
    <w:rsid w:val="00695E13"/>
    <w:rsid w:val="00697B37"/>
    <w:rsid w:val="006A0B71"/>
    <w:rsid w:val="006A0F71"/>
    <w:rsid w:val="006A2FE1"/>
    <w:rsid w:val="006A46EA"/>
    <w:rsid w:val="006A56EC"/>
    <w:rsid w:val="006A5729"/>
    <w:rsid w:val="006A71DA"/>
    <w:rsid w:val="006B0B32"/>
    <w:rsid w:val="006B12D4"/>
    <w:rsid w:val="006B196D"/>
    <w:rsid w:val="006B1AA1"/>
    <w:rsid w:val="006B4306"/>
    <w:rsid w:val="006B43DE"/>
    <w:rsid w:val="006B4503"/>
    <w:rsid w:val="006B4554"/>
    <w:rsid w:val="006B5B79"/>
    <w:rsid w:val="006B64A8"/>
    <w:rsid w:val="006C7676"/>
    <w:rsid w:val="006C7FE4"/>
    <w:rsid w:val="006D469F"/>
    <w:rsid w:val="006D61CA"/>
    <w:rsid w:val="006D72D5"/>
    <w:rsid w:val="006E1492"/>
    <w:rsid w:val="006E2FCB"/>
    <w:rsid w:val="006E47BB"/>
    <w:rsid w:val="006E48A3"/>
    <w:rsid w:val="006E6497"/>
    <w:rsid w:val="006E72F5"/>
    <w:rsid w:val="006F2CD8"/>
    <w:rsid w:val="006F6968"/>
    <w:rsid w:val="006F71C1"/>
    <w:rsid w:val="006F7A6E"/>
    <w:rsid w:val="007128AF"/>
    <w:rsid w:val="00712933"/>
    <w:rsid w:val="00712977"/>
    <w:rsid w:val="007145A9"/>
    <w:rsid w:val="007163F6"/>
    <w:rsid w:val="00716521"/>
    <w:rsid w:val="007167DA"/>
    <w:rsid w:val="00722544"/>
    <w:rsid w:val="0072364E"/>
    <w:rsid w:val="00723E34"/>
    <w:rsid w:val="00724235"/>
    <w:rsid w:val="00724931"/>
    <w:rsid w:val="00727AE3"/>
    <w:rsid w:val="00733CA7"/>
    <w:rsid w:val="00734DD4"/>
    <w:rsid w:val="007356C2"/>
    <w:rsid w:val="00741067"/>
    <w:rsid w:val="00743FB7"/>
    <w:rsid w:val="007509B5"/>
    <w:rsid w:val="007517F5"/>
    <w:rsid w:val="00751D51"/>
    <w:rsid w:val="00752718"/>
    <w:rsid w:val="00755E43"/>
    <w:rsid w:val="007604E8"/>
    <w:rsid w:val="00760672"/>
    <w:rsid w:val="00761DC8"/>
    <w:rsid w:val="0076240F"/>
    <w:rsid w:val="00762775"/>
    <w:rsid w:val="007627F0"/>
    <w:rsid w:val="007657C9"/>
    <w:rsid w:val="00766794"/>
    <w:rsid w:val="00767429"/>
    <w:rsid w:val="0077131E"/>
    <w:rsid w:val="00774904"/>
    <w:rsid w:val="00774C0F"/>
    <w:rsid w:val="0078027B"/>
    <w:rsid w:val="007809C8"/>
    <w:rsid w:val="00781C40"/>
    <w:rsid w:val="00785104"/>
    <w:rsid w:val="00785256"/>
    <w:rsid w:val="007915DF"/>
    <w:rsid w:val="00793186"/>
    <w:rsid w:val="00793325"/>
    <w:rsid w:val="00793DE0"/>
    <w:rsid w:val="00796CC2"/>
    <w:rsid w:val="007A15B1"/>
    <w:rsid w:val="007A245B"/>
    <w:rsid w:val="007A2ED6"/>
    <w:rsid w:val="007A32F5"/>
    <w:rsid w:val="007A4958"/>
    <w:rsid w:val="007A5047"/>
    <w:rsid w:val="007A6B4D"/>
    <w:rsid w:val="007B2E13"/>
    <w:rsid w:val="007B56BF"/>
    <w:rsid w:val="007B5903"/>
    <w:rsid w:val="007B7A3B"/>
    <w:rsid w:val="007C031E"/>
    <w:rsid w:val="007C25C8"/>
    <w:rsid w:val="007C4500"/>
    <w:rsid w:val="007C452C"/>
    <w:rsid w:val="007D2183"/>
    <w:rsid w:val="007D23F4"/>
    <w:rsid w:val="007D2A12"/>
    <w:rsid w:val="007D5458"/>
    <w:rsid w:val="007E09A8"/>
    <w:rsid w:val="007E3E7D"/>
    <w:rsid w:val="007E4907"/>
    <w:rsid w:val="007E61B7"/>
    <w:rsid w:val="007E6F73"/>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E3D"/>
    <w:rsid w:val="0082701B"/>
    <w:rsid w:val="00830BE8"/>
    <w:rsid w:val="00831AD8"/>
    <w:rsid w:val="00832A6F"/>
    <w:rsid w:val="00833F3A"/>
    <w:rsid w:val="008347D7"/>
    <w:rsid w:val="0083632A"/>
    <w:rsid w:val="008419EB"/>
    <w:rsid w:val="008432FC"/>
    <w:rsid w:val="008446A4"/>
    <w:rsid w:val="008463CD"/>
    <w:rsid w:val="00853329"/>
    <w:rsid w:val="00856A24"/>
    <w:rsid w:val="00856E50"/>
    <w:rsid w:val="00861F8D"/>
    <w:rsid w:val="008630D8"/>
    <w:rsid w:val="008655B7"/>
    <w:rsid w:val="00866CCE"/>
    <w:rsid w:val="008706A5"/>
    <w:rsid w:val="00874C10"/>
    <w:rsid w:val="008751B5"/>
    <w:rsid w:val="008752F7"/>
    <w:rsid w:val="00876396"/>
    <w:rsid w:val="008763A1"/>
    <w:rsid w:val="00876AC7"/>
    <w:rsid w:val="00876B54"/>
    <w:rsid w:val="008771F4"/>
    <w:rsid w:val="00877BD1"/>
    <w:rsid w:val="0088034A"/>
    <w:rsid w:val="00881BBB"/>
    <w:rsid w:val="0088356A"/>
    <w:rsid w:val="0088401E"/>
    <w:rsid w:val="0088444F"/>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1ABF"/>
    <w:rsid w:val="008E39F7"/>
    <w:rsid w:val="008E5F1F"/>
    <w:rsid w:val="008E7A0D"/>
    <w:rsid w:val="008F00FC"/>
    <w:rsid w:val="008F0738"/>
    <w:rsid w:val="008F0C00"/>
    <w:rsid w:val="008F57E5"/>
    <w:rsid w:val="008F660C"/>
    <w:rsid w:val="008F6F62"/>
    <w:rsid w:val="0090176B"/>
    <w:rsid w:val="00901CE9"/>
    <w:rsid w:val="00902069"/>
    <w:rsid w:val="00903F85"/>
    <w:rsid w:val="00904CF7"/>
    <w:rsid w:val="00905C23"/>
    <w:rsid w:val="00907C71"/>
    <w:rsid w:val="00911B01"/>
    <w:rsid w:val="00912755"/>
    <w:rsid w:val="00913B72"/>
    <w:rsid w:val="00916450"/>
    <w:rsid w:val="009165B6"/>
    <w:rsid w:val="00920DF6"/>
    <w:rsid w:val="00922B02"/>
    <w:rsid w:val="009244E2"/>
    <w:rsid w:val="00924E15"/>
    <w:rsid w:val="0092546C"/>
    <w:rsid w:val="00925C60"/>
    <w:rsid w:val="009273C2"/>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5C5B"/>
    <w:rsid w:val="00966569"/>
    <w:rsid w:val="00967144"/>
    <w:rsid w:val="00970F10"/>
    <w:rsid w:val="0097253D"/>
    <w:rsid w:val="0097275D"/>
    <w:rsid w:val="009739FE"/>
    <w:rsid w:val="00982567"/>
    <w:rsid w:val="00982891"/>
    <w:rsid w:val="00983DD8"/>
    <w:rsid w:val="00984904"/>
    <w:rsid w:val="00984D34"/>
    <w:rsid w:val="00985745"/>
    <w:rsid w:val="0098795A"/>
    <w:rsid w:val="00987B79"/>
    <w:rsid w:val="00993383"/>
    <w:rsid w:val="00993D82"/>
    <w:rsid w:val="00995934"/>
    <w:rsid w:val="009A0CD6"/>
    <w:rsid w:val="009A2039"/>
    <w:rsid w:val="009A2DB1"/>
    <w:rsid w:val="009A31A5"/>
    <w:rsid w:val="009A3317"/>
    <w:rsid w:val="009A4006"/>
    <w:rsid w:val="009A449B"/>
    <w:rsid w:val="009A75B8"/>
    <w:rsid w:val="009B0E3D"/>
    <w:rsid w:val="009B1AF6"/>
    <w:rsid w:val="009B30E8"/>
    <w:rsid w:val="009B369F"/>
    <w:rsid w:val="009B36B0"/>
    <w:rsid w:val="009B5434"/>
    <w:rsid w:val="009B5C3E"/>
    <w:rsid w:val="009C015E"/>
    <w:rsid w:val="009C21CE"/>
    <w:rsid w:val="009C316E"/>
    <w:rsid w:val="009C3896"/>
    <w:rsid w:val="009C6AEC"/>
    <w:rsid w:val="009C7061"/>
    <w:rsid w:val="009D023D"/>
    <w:rsid w:val="009D2359"/>
    <w:rsid w:val="009D3C90"/>
    <w:rsid w:val="009D3E52"/>
    <w:rsid w:val="009D6CAC"/>
    <w:rsid w:val="009E0E30"/>
    <w:rsid w:val="009E1A8E"/>
    <w:rsid w:val="009E289E"/>
    <w:rsid w:val="009E2970"/>
    <w:rsid w:val="009F28A8"/>
    <w:rsid w:val="009F2EAE"/>
    <w:rsid w:val="009F30E6"/>
    <w:rsid w:val="009F378E"/>
    <w:rsid w:val="009F3EDE"/>
    <w:rsid w:val="009F4FF8"/>
    <w:rsid w:val="009F5E1B"/>
    <w:rsid w:val="009F7E21"/>
    <w:rsid w:val="00A00AB3"/>
    <w:rsid w:val="00A01A66"/>
    <w:rsid w:val="00A025E9"/>
    <w:rsid w:val="00A02811"/>
    <w:rsid w:val="00A05ED1"/>
    <w:rsid w:val="00A07379"/>
    <w:rsid w:val="00A076CB"/>
    <w:rsid w:val="00A07DBC"/>
    <w:rsid w:val="00A07DE6"/>
    <w:rsid w:val="00A11B8D"/>
    <w:rsid w:val="00A11BA9"/>
    <w:rsid w:val="00A125EC"/>
    <w:rsid w:val="00A12A0A"/>
    <w:rsid w:val="00A21A2A"/>
    <w:rsid w:val="00A22642"/>
    <w:rsid w:val="00A22A34"/>
    <w:rsid w:val="00A23096"/>
    <w:rsid w:val="00A23361"/>
    <w:rsid w:val="00A24E99"/>
    <w:rsid w:val="00A272E4"/>
    <w:rsid w:val="00A273F1"/>
    <w:rsid w:val="00A33949"/>
    <w:rsid w:val="00A41C9B"/>
    <w:rsid w:val="00A422D9"/>
    <w:rsid w:val="00A43081"/>
    <w:rsid w:val="00A45DA5"/>
    <w:rsid w:val="00A55AE6"/>
    <w:rsid w:val="00A56695"/>
    <w:rsid w:val="00A567EE"/>
    <w:rsid w:val="00A6048C"/>
    <w:rsid w:val="00A61C8C"/>
    <w:rsid w:val="00A62E8D"/>
    <w:rsid w:val="00A659A0"/>
    <w:rsid w:val="00A663F7"/>
    <w:rsid w:val="00A67F55"/>
    <w:rsid w:val="00A7155B"/>
    <w:rsid w:val="00A72C7C"/>
    <w:rsid w:val="00A73476"/>
    <w:rsid w:val="00A735A3"/>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5272"/>
    <w:rsid w:val="00AA6D18"/>
    <w:rsid w:val="00AB216F"/>
    <w:rsid w:val="00AB4B32"/>
    <w:rsid w:val="00AC193D"/>
    <w:rsid w:val="00AC2CEB"/>
    <w:rsid w:val="00AC3F2F"/>
    <w:rsid w:val="00AC3FF6"/>
    <w:rsid w:val="00AD30E7"/>
    <w:rsid w:val="00AD3D9D"/>
    <w:rsid w:val="00AD40E6"/>
    <w:rsid w:val="00AD5A37"/>
    <w:rsid w:val="00AD66B3"/>
    <w:rsid w:val="00AE1034"/>
    <w:rsid w:val="00AE1181"/>
    <w:rsid w:val="00AE1477"/>
    <w:rsid w:val="00AE25AF"/>
    <w:rsid w:val="00AE3FAA"/>
    <w:rsid w:val="00AE658E"/>
    <w:rsid w:val="00AE6C53"/>
    <w:rsid w:val="00AF01EC"/>
    <w:rsid w:val="00AF02EF"/>
    <w:rsid w:val="00AF070A"/>
    <w:rsid w:val="00AF14AA"/>
    <w:rsid w:val="00AF4980"/>
    <w:rsid w:val="00AF5982"/>
    <w:rsid w:val="00AF68A4"/>
    <w:rsid w:val="00B01F71"/>
    <w:rsid w:val="00B038B0"/>
    <w:rsid w:val="00B107CB"/>
    <w:rsid w:val="00B11B97"/>
    <w:rsid w:val="00B12919"/>
    <w:rsid w:val="00B12975"/>
    <w:rsid w:val="00B159CD"/>
    <w:rsid w:val="00B17F5E"/>
    <w:rsid w:val="00B20C31"/>
    <w:rsid w:val="00B2116D"/>
    <w:rsid w:val="00B22295"/>
    <w:rsid w:val="00B22FFF"/>
    <w:rsid w:val="00B24F36"/>
    <w:rsid w:val="00B263CF"/>
    <w:rsid w:val="00B31599"/>
    <w:rsid w:val="00B318FB"/>
    <w:rsid w:val="00B31E2E"/>
    <w:rsid w:val="00B31F5D"/>
    <w:rsid w:val="00B32F38"/>
    <w:rsid w:val="00B340B1"/>
    <w:rsid w:val="00B369D8"/>
    <w:rsid w:val="00B36A15"/>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2EC6"/>
    <w:rsid w:val="00B7416A"/>
    <w:rsid w:val="00B75084"/>
    <w:rsid w:val="00B75C0E"/>
    <w:rsid w:val="00B821DE"/>
    <w:rsid w:val="00B83A6A"/>
    <w:rsid w:val="00B84269"/>
    <w:rsid w:val="00B85C80"/>
    <w:rsid w:val="00B90120"/>
    <w:rsid w:val="00B907BE"/>
    <w:rsid w:val="00B91FA3"/>
    <w:rsid w:val="00B92B5F"/>
    <w:rsid w:val="00B9343A"/>
    <w:rsid w:val="00B942C7"/>
    <w:rsid w:val="00B971F6"/>
    <w:rsid w:val="00BA02AF"/>
    <w:rsid w:val="00BA1FA7"/>
    <w:rsid w:val="00BA29D2"/>
    <w:rsid w:val="00BA3523"/>
    <w:rsid w:val="00BA3EE5"/>
    <w:rsid w:val="00BB0D59"/>
    <w:rsid w:val="00BB775E"/>
    <w:rsid w:val="00BC139F"/>
    <w:rsid w:val="00BC5E92"/>
    <w:rsid w:val="00BC7597"/>
    <w:rsid w:val="00BD11D6"/>
    <w:rsid w:val="00BD49A6"/>
    <w:rsid w:val="00BD64F0"/>
    <w:rsid w:val="00BD6B68"/>
    <w:rsid w:val="00BE1271"/>
    <w:rsid w:val="00BE203E"/>
    <w:rsid w:val="00BE3D06"/>
    <w:rsid w:val="00BE4AB4"/>
    <w:rsid w:val="00BE5496"/>
    <w:rsid w:val="00BE7D89"/>
    <w:rsid w:val="00BF3394"/>
    <w:rsid w:val="00BF7261"/>
    <w:rsid w:val="00C00C53"/>
    <w:rsid w:val="00C01768"/>
    <w:rsid w:val="00C01A5A"/>
    <w:rsid w:val="00C046AF"/>
    <w:rsid w:val="00C0537C"/>
    <w:rsid w:val="00C07269"/>
    <w:rsid w:val="00C11F4D"/>
    <w:rsid w:val="00C1549C"/>
    <w:rsid w:val="00C15A51"/>
    <w:rsid w:val="00C16DC0"/>
    <w:rsid w:val="00C216A2"/>
    <w:rsid w:val="00C21DD0"/>
    <w:rsid w:val="00C23718"/>
    <w:rsid w:val="00C23E80"/>
    <w:rsid w:val="00C27134"/>
    <w:rsid w:val="00C30981"/>
    <w:rsid w:val="00C30A3C"/>
    <w:rsid w:val="00C317D2"/>
    <w:rsid w:val="00C35E8F"/>
    <w:rsid w:val="00C36BAB"/>
    <w:rsid w:val="00C36E10"/>
    <w:rsid w:val="00C37BF9"/>
    <w:rsid w:val="00C4036C"/>
    <w:rsid w:val="00C409F0"/>
    <w:rsid w:val="00C40E0D"/>
    <w:rsid w:val="00C4125D"/>
    <w:rsid w:val="00C42065"/>
    <w:rsid w:val="00C43221"/>
    <w:rsid w:val="00C436E4"/>
    <w:rsid w:val="00C52AD7"/>
    <w:rsid w:val="00C549AB"/>
    <w:rsid w:val="00C5655C"/>
    <w:rsid w:val="00C6367E"/>
    <w:rsid w:val="00C63DAA"/>
    <w:rsid w:val="00C650D1"/>
    <w:rsid w:val="00C65B8B"/>
    <w:rsid w:val="00C72269"/>
    <w:rsid w:val="00C7348E"/>
    <w:rsid w:val="00C74C5E"/>
    <w:rsid w:val="00C75549"/>
    <w:rsid w:val="00C75FBA"/>
    <w:rsid w:val="00C76608"/>
    <w:rsid w:val="00C808FE"/>
    <w:rsid w:val="00C809C4"/>
    <w:rsid w:val="00C8402C"/>
    <w:rsid w:val="00C86024"/>
    <w:rsid w:val="00C86EC5"/>
    <w:rsid w:val="00C8706A"/>
    <w:rsid w:val="00C9405E"/>
    <w:rsid w:val="00C94D63"/>
    <w:rsid w:val="00C952D5"/>
    <w:rsid w:val="00C9616B"/>
    <w:rsid w:val="00CA3567"/>
    <w:rsid w:val="00CA4DC9"/>
    <w:rsid w:val="00CA55B3"/>
    <w:rsid w:val="00CA6D36"/>
    <w:rsid w:val="00CB1562"/>
    <w:rsid w:val="00CB4041"/>
    <w:rsid w:val="00CB5B88"/>
    <w:rsid w:val="00CC32F7"/>
    <w:rsid w:val="00CC3721"/>
    <w:rsid w:val="00CC6077"/>
    <w:rsid w:val="00CC6A6E"/>
    <w:rsid w:val="00CC6C9D"/>
    <w:rsid w:val="00CD0502"/>
    <w:rsid w:val="00CD1390"/>
    <w:rsid w:val="00CD2DB4"/>
    <w:rsid w:val="00CD303F"/>
    <w:rsid w:val="00CD3755"/>
    <w:rsid w:val="00CE0A1A"/>
    <w:rsid w:val="00CE1F64"/>
    <w:rsid w:val="00CE35B9"/>
    <w:rsid w:val="00CE3867"/>
    <w:rsid w:val="00CE4283"/>
    <w:rsid w:val="00CE618F"/>
    <w:rsid w:val="00CE63F0"/>
    <w:rsid w:val="00CF2E3D"/>
    <w:rsid w:val="00CF4AE5"/>
    <w:rsid w:val="00CF5055"/>
    <w:rsid w:val="00CF7EEB"/>
    <w:rsid w:val="00D0188C"/>
    <w:rsid w:val="00D027BC"/>
    <w:rsid w:val="00D03ADC"/>
    <w:rsid w:val="00D04587"/>
    <w:rsid w:val="00D0494F"/>
    <w:rsid w:val="00D07406"/>
    <w:rsid w:val="00D07F3E"/>
    <w:rsid w:val="00D11006"/>
    <w:rsid w:val="00D110BC"/>
    <w:rsid w:val="00D1142A"/>
    <w:rsid w:val="00D11CAC"/>
    <w:rsid w:val="00D157A0"/>
    <w:rsid w:val="00D15B57"/>
    <w:rsid w:val="00D16C17"/>
    <w:rsid w:val="00D2154C"/>
    <w:rsid w:val="00D26968"/>
    <w:rsid w:val="00D30759"/>
    <w:rsid w:val="00D31121"/>
    <w:rsid w:val="00D323AE"/>
    <w:rsid w:val="00D35A03"/>
    <w:rsid w:val="00D4075C"/>
    <w:rsid w:val="00D42AAD"/>
    <w:rsid w:val="00D433AE"/>
    <w:rsid w:val="00D4356D"/>
    <w:rsid w:val="00D465F5"/>
    <w:rsid w:val="00D4692C"/>
    <w:rsid w:val="00D5173B"/>
    <w:rsid w:val="00D518DC"/>
    <w:rsid w:val="00D5456A"/>
    <w:rsid w:val="00D57B25"/>
    <w:rsid w:val="00D606F5"/>
    <w:rsid w:val="00D616ED"/>
    <w:rsid w:val="00D64704"/>
    <w:rsid w:val="00D677C8"/>
    <w:rsid w:val="00D70897"/>
    <w:rsid w:val="00D70931"/>
    <w:rsid w:val="00D7113A"/>
    <w:rsid w:val="00D714F0"/>
    <w:rsid w:val="00D75095"/>
    <w:rsid w:val="00D75D8B"/>
    <w:rsid w:val="00D76283"/>
    <w:rsid w:val="00D8196B"/>
    <w:rsid w:val="00D82DE8"/>
    <w:rsid w:val="00D85E54"/>
    <w:rsid w:val="00D85F91"/>
    <w:rsid w:val="00D876A6"/>
    <w:rsid w:val="00D8780D"/>
    <w:rsid w:val="00D9311A"/>
    <w:rsid w:val="00D936A3"/>
    <w:rsid w:val="00DA1CE4"/>
    <w:rsid w:val="00DA2881"/>
    <w:rsid w:val="00DA2B11"/>
    <w:rsid w:val="00DA331C"/>
    <w:rsid w:val="00DA34CD"/>
    <w:rsid w:val="00DA3D4B"/>
    <w:rsid w:val="00DA46EF"/>
    <w:rsid w:val="00DA49B3"/>
    <w:rsid w:val="00DA49BD"/>
    <w:rsid w:val="00DA4D30"/>
    <w:rsid w:val="00DA544A"/>
    <w:rsid w:val="00DA6B86"/>
    <w:rsid w:val="00DA7B48"/>
    <w:rsid w:val="00DB024E"/>
    <w:rsid w:val="00DB1858"/>
    <w:rsid w:val="00DB25ED"/>
    <w:rsid w:val="00DB2B06"/>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7935"/>
    <w:rsid w:val="00DF0414"/>
    <w:rsid w:val="00DF167F"/>
    <w:rsid w:val="00DF4EDF"/>
    <w:rsid w:val="00DF5746"/>
    <w:rsid w:val="00DF6BFE"/>
    <w:rsid w:val="00DF71AF"/>
    <w:rsid w:val="00E008AF"/>
    <w:rsid w:val="00E04693"/>
    <w:rsid w:val="00E06514"/>
    <w:rsid w:val="00E1521C"/>
    <w:rsid w:val="00E20F05"/>
    <w:rsid w:val="00E263C2"/>
    <w:rsid w:val="00E26449"/>
    <w:rsid w:val="00E26466"/>
    <w:rsid w:val="00E30F11"/>
    <w:rsid w:val="00E312D1"/>
    <w:rsid w:val="00E32A41"/>
    <w:rsid w:val="00E32EB4"/>
    <w:rsid w:val="00E347D9"/>
    <w:rsid w:val="00E3768C"/>
    <w:rsid w:val="00E4190C"/>
    <w:rsid w:val="00E44D7F"/>
    <w:rsid w:val="00E522DC"/>
    <w:rsid w:val="00E55D4A"/>
    <w:rsid w:val="00E56E51"/>
    <w:rsid w:val="00E6092F"/>
    <w:rsid w:val="00E6156C"/>
    <w:rsid w:val="00E6227E"/>
    <w:rsid w:val="00E67082"/>
    <w:rsid w:val="00E71A47"/>
    <w:rsid w:val="00E754E3"/>
    <w:rsid w:val="00E7613D"/>
    <w:rsid w:val="00E76927"/>
    <w:rsid w:val="00E77488"/>
    <w:rsid w:val="00E7768D"/>
    <w:rsid w:val="00E84250"/>
    <w:rsid w:val="00E847D3"/>
    <w:rsid w:val="00E8537E"/>
    <w:rsid w:val="00E8677B"/>
    <w:rsid w:val="00E91F95"/>
    <w:rsid w:val="00E954D4"/>
    <w:rsid w:val="00E961DA"/>
    <w:rsid w:val="00E97A69"/>
    <w:rsid w:val="00EA0B25"/>
    <w:rsid w:val="00EA104D"/>
    <w:rsid w:val="00EA1921"/>
    <w:rsid w:val="00EA4BA7"/>
    <w:rsid w:val="00EA5747"/>
    <w:rsid w:val="00EA5758"/>
    <w:rsid w:val="00EA64CA"/>
    <w:rsid w:val="00EA7251"/>
    <w:rsid w:val="00EB4387"/>
    <w:rsid w:val="00EB51A5"/>
    <w:rsid w:val="00EB692B"/>
    <w:rsid w:val="00EB6D4F"/>
    <w:rsid w:val="00EB7A9D"/>
    <w:rsid w:val="00EC0C26"/>
    <w:rsid w:val="00EC1235"/>
    <w:rsid w:val="00EC14EC"/>
    <w:rsid w:val="00EC47BA"/>
    <w:rsid w:val="00EC4923"/>
    <w:rsid w:val="00EC4C73"/>
    <w:rsid w:val="00EC6190"/>
    <w:rsid w:val="00EC7158"/>
    <w:rsid w:val="00EC7BE2"/>
    <w:rsid w:val="00ED0A65"/>
    <w:rsid w:val="00ED0B43"/>
    <w:rsid w:val="00ED42EF"/>
    <w:rsid w:val="00ED53AB"/>
    <w:rsid w:val="00ED574E"/>
    <w:rsid w:val="00ED647E"/>
    <w:rsid w:val="00EE00AE"/>
    <w:rsid w:val="00EE0FFC"/>
    <w:rsid w:val="00EE416E"/>
    <w:rsid w:val="00EE4334"/>
    <w:rsid w:val="00EE5894"/>
    <w:rsid w:val="00EF0AD3"/>
    <w:rsid w:val="00EF2AC1"/>
    <w:rsid w:val="00EF3E7C"/>
    <w:rsid w:val="00EF4DD5"/>
    <w:rsid w:val="00EF5077"/>
    <w:rsid w:val="00EF5E05"/>
    <w:rsid w:val="00EF6209"/>
    <w:rsid w:val="00F00C26"/>
    <w:rsid w:val="00F03C6D"/>
    <w:rsid w:val="00F04AC2"/>
    <w:rsid w:val="00F05F6B"/>
    <w:rsid w:val="00F10870"/>
    <w:rsid w:val="00F10AAE"/>
    <w:rsid w:val="00F15C3E"/>
    <w:rsid w:val="00F15E8B"/>
    <w:rsid w:val="00F211F5"/>
    <w:rsid w:val="00F22481"/>
    <w:rsid w:val="00F225AA"/>
    <w:rsid w:val="00F22664"/>
    <w:rsid w:val="00F22864"/>
    <w:rsid w:val="00F23402"/>
    <w:rsid w:val="00F27956"/>
    <w:rsid w:val="00F32459"/>
    <w:rsid w:val="00F3400F"/>
    <w:rsid w:val="00F36202"/>
    <w:rsid w:val="00F42C14"/>
    <w:rsid w:val="00F5056B"/>
    <w:rsid w:val="00F52CB6"/>
    <w:rsid w:val="00F54D6B"/>
    <w:rsid w:val="00F614F1"/>
    <w:rsid w:val="00F61793"/>
    <w:rsid w:val="00F657AB"/>
    <w:rsid w:val="00F67C65"/>
    <w:rsid w:val="00F712DA"/>
    <w:rsid w:val="00F72EE2"/>
    <w:rsid w:val="00F74499"/>
    <w:rsid w:val="00F7505F"/>
    <w:rsid w:val="00F80497"/>
    <w:rsid w:val="00F81B48"/>
    <w:rsid w:val="00F823FB"/>
    <w:rsid w:val="00F82D9A"/>
    <w:rsid w:val="00F82FCF"/>
    <w:rsid w:val="00F8389B"/>
    <w:rsid w:val="00F860C0"/>
    <w:rsid w:val="00F87D1C"/>
    <w:rsid w:val="00F9076B"/>
    <w:rsid w:val="00F9077B"/>
    <w:rsid w:val="00F9102B"/>
    <w:rsid w:val="00F912F9"/>
    <w:rsid w:val="00F9202E"/>
    <w:rsid w:val="00F945DD"/>
    <w:rsid w:val="00F95910"/>
    <w:rsid w:val="00F96361"/>
    <w:rsid w:val="00F97B67"/>
    <w:rsid w:val="00FA1F22"/>
    <w:rsid w:val="00FA5F5C"/>
    <w:rsid w:val="00FA675A"/>
    <w:rsid w:val="00FB070E"/>
    <w:rsid w:val="00FB43DF"/>
    <w:rsid w:val="00FB48AA"/>
    <w:rsid w:val="00FB5551"/>
    <w:rsid w:val="00FB75C0"/>
    <w:rsid w:val="00FC4BCB"/>
    <w:rsid w:val="00FC693F"/>
    <w:rsid w:val="00FC7839"/>
    <w:rsid w:val="00FD239C"/>
    <w:rsid w:val="00FD2799"/>
    <w:rsid w:val="00FD322D"/>
    <w:rsid w:val="00FD628F"/>
    <w:rsid w:val="00FD72F5"/>
    <w:rsid w:val="00FD7EBC"/>
    <w:rsid w:val="00FE0162"/>
    <w:rsid w:val="00FE1488"/>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0EB9F6"/>
  <w15:docId w15:val="{BA3F2370-8396-4EC4-945E-E60BB247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character" w:styleId="CommentReference">
    <w:name w:val="annotation reference"/>
    <w:basedOn w:val="DefaultParagraphFont"/>
    <w:uiPriority w:val="99"/>
    <w:semiHidden/>
    <w:unhideWhenUsed/>
    <w:rsid w:val="001D50E1"/>
    <w:rPr>
      <w:sz w:val="16"/>
      <w:szCs w:val="16"/>
    </w:rPr>
  </w:style>
  <w:style w:type="paragraph" w:styleId="CommentText">
    <w:name w:val="annotation text"/>
    <w:basedOn w:val="Normal"/>
    <w:link w:val="CommentTextChar"/>
    <w:uiPriority w:val="99"/>
    <w:semiHidden/>
    <w:unhideWhenUsed/>
    <w:rsid w:val="001D50E1"/>
    <w:pPr>
      <w:spacing w:line="240" w:lineRule="auto"/>
    </w:pPr>
  </w:style>
  <w:style w:type="character" w:customStyle="1" w:styleId="CommentTextChar">
    <w:name w:val="Comment Text Char"/>
    <w:basedOn w:val="DefaultParagraphFont"/>
    <w:link w:val="CommentText"/>
    <w:uiPriority w:val="99"/>
    <w:semiHidden/>
    <w:rsid w:val="001D50E1"/>
  </w:style>
  <w:style w:type="paragraph" w:styleId="CommentSubject">
    <w:name w:val="annotation subject"/>
    <w:basedOn w:val="CommentText"/>
    <w:next w:val="CommentText"/>
    <w:link w:val="CommentSubjectChar"/>
    <w:uiPriority w:val="99"/>
    <w:semiHidden/>
    <w:unhideWhenUsed/>
    <w:rsid w:val="001D50E1"/>
    <w:rPr>
      <w:b/>
      <w:bCs/>
    </w:rPr>
  </w:style>
  <w:style w:type="character" w:customStyle="1" w:styleId="CommentSubjectChar">
    <w:name w:val="Comment Subject Char"/>
    <w:basedOn w:val="CommentTextChar"/>
    <w:link w:val="CommentSubject"/>
    <w:uiPriority w:val="99"/>
    <w:semiHidden/>
    <w:rsid w:val="001D50E1"/>
    <w:rPr>
      <w:b/>
      <w:bCs/>
    </w:rPr>
  </w:style>
  <w:style w:type="paragraph" w:styleId="BalloonText">
    <w:name w:val="Balloon Text"/>
    <w:basedOn w:val="Normal"/>
    <w:link w:val="BalloonTextChar"/>
    <w:uiPriority w:val="99"/>
    <w:semiHidden/>
    <w:unhideWhenUsed/>
    <w:rsid w:val="001D50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E1"/>
    <w:rPr>
      <w:rFonts w:ascii="Segoe UI" w:hAnsi="Segoe UI" w:cs="Segoe UI"/>
      <w:sz w:val="18"/>
      <w:szCs w:val="18"/>
    </w:rPr>
  </w:style>
  <w:style w:type="paragraph" w:customStyle="1" w:styleId="Numbered">
    <w:name w:val="Numbered"/>
    <w:basedOn w:val="Normal"/>
    <w:rsid w:val="00676087"/>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character" w:styleId="UnresolvedMention">
    <w:name w:val="Unresolved Mention"/>
    <w:basedOn w:val="DefaultParagraphFont"/>
    <w:uiPriority w:val="99"/>
    <w:semiHidden/>
    <w:unhideWhenUsed/>
    <w:rsid w:val="0011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10573">
      <w:bodyDiv w:val="1"/>
      <w:marLeft w:val="0"/>
      <w:marRight w:val="0"/>
      <w:marTop w:val="0"/>
      <w:marBottom w:val="0"/>
      <w:divBdr>
        <w:top w:val="none" w:sz="0" w:space="0" w:color="auto"/>
        <w:left w:val="none" w:sz="0" w:space="0" w:color="auto"/>
        <w:bottom w:val="none" w:sz="0" w:space="0" w:color="auto"/>
        <w:right w:val="none" w:sz="0" w:space="0" w:color="auto"/>
      </w:divBdr>
    </w:div>
    <w:div w:id="542449122">
      <w:bodyDiv w:val="1"/>
      <w:marLeft w:val="0"/>
      <w:marRight w:val="0"/>
      <w:marTop w:val="0"/>
      <w:marBottom w:val="0"/>
      <w:divBdr>
        <w:top w:val="none" w:sz="0" w:space="0" w:color="auto"/>
        <w:left w:val="none" w:sz="0" w:space="0" w:color="auto"/>
        <w:bottom w:val="none" w:sz="0" w:space="0" w:color="auto"/>
        <w:right w:val="none" w:sz="0" w:space="0" w:color="auto"/>
      </w:divBdr>
    </w:div>
    <w:div w:id="941104933">
      <w:bodyDiv w:val="1"/>
      <w:marLeft w:val="0"/>
      <w:marRight w:val="0"/>
      <w:marTop w:val="0"/>
      <w:marBottom w:val="0"/>
      <w:divBdr>
        <w:top w:val="none" w:sz="0" w:space="0" w:color="auto"/>
        <w:left w:val="none" w:sz="0" w:space="0" w:color="auto"/>
        <w:bottom w:val="none" w:sz="0" w:space="0" w:color="auto"/>
        <w:right w:val="none" w:sz="0" w:space="0" w:color="auto"/>
      </w:divBdr>
    </w:div>
    <w:div w:id="10055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orchi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lueorchi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3D308-509D-4679-BAD5-D7A7F5CE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21418</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jcrook</dc:creator>
  <cp:lastModifiedBy>Frazer Kearney</cp:lastModifiedBy>
  <cp:revision>6</cp:revision>
  <cp:lastPrinted>2015-09-02T11:04:00Z</cp:lastPrinted>
  <dcterms:created xsi:type="dcterms:W3CDTF">2019-03-14T14:19:00Z</dcterms:created>
  <dcterms:modified xsi:type="dcterms:W3CDTF">2019-03-14T15:59:00Z</dcterms:modified>
</cp:coreProperties>
</file>