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DE" w:rsidRDefault="002773DE" w:rsidP="00C75FBA">
      <w:pPr>
        <w:pStyle w:val="Title"/>
      </w:pPr>
    </w:p>
    <w:p w:rsidR="00B72AD9" w:rsidRDefault="00B72AD9" w:rsidP="00B72AD9">
      <w:pPr>
        <w:spacing w:after="120" w:line="240" w:lineRule="auto"/>
        <w:rPr>
          <w:rFonts w:asciiTheme="majorHAnsi" w:eastAsiaTheme="majorEastAsia" w:hAnsiTheme="majorHAnsi" w:cstheme="majorBidi"/>
          <w:b/>
          <w:caps/>
          <w:color w:val="4F81BD" w:themeColor="accent1"/>
          <w:spacing w:val="10"/>
          <w:sz w:val="44"/>
          <w:szCs w:val="52"/>
        </w:rPr>
      </w:pPr>
      <w:r w:rsidRPr="0031737E">
        <w:rPr>
          <w:rFonts w:asciiTheme="majorHAnsi" w:eastAsiaTheme="majorEastAsia" w:hAnsiTheme="majorHAnsi" w:cstheme="majorBidi"/>
          <w:b/>
          <w:caps/>
          <w:color w:val="4F81BD" w:themeColor="accent1"/>
          <w:spacing w:val="10"/>
          <w:sz w:val="44"/>
          <w:szCs w:val="52"/>
        </w:rPr>
        <w:t>Provision of Business Advi</w:t>
      </w:r>
      <w:r w:rsidR="00087488">
        <w:rPr>
          <w:rFonts w:asciiTheme="majorHAnsi" w:eastAsiaTheme="majorEastAsia" w:hAnsiTheme="majorHAnsi" w:cstheme="majorBidi"/>
          <w:b/>
          <w:caps/>
          <w:color w:val="4F81BD" w:themeColor="accent1"/>
          <w:spacing w:val="10"/>
          <w:sz w:val="44"/>
          <w:szCs w:val="52"/>
        </w:rPr>
        <w:t>sors</w:t>
      </w:r>
      <w:r w:rsidRPr="0031737E">
        <w:rPr>
          <w:rFonts w:asciiTheme="majorHAnsi" w:eastAsiaTheme="majorEastAsia" w:hAnsiTheme="majorHAnsi" w:cstheme="majorBidi"/>
          <w:b/>
          <w:caps/>
          <w:color w:val="4F81BD" w:themeColor="accent1"/>
          <w:spacing w:val="10"/>
          <w:sz w:val="44"/>
          <w:szCs w:val="52"/>
        </w:rPr>
        <w:t xml:space="preserve"> (Lot 1) and</w:t>
      </w:r>
      <w:r>
        <w:rPr>
          <w:rFonts w:asciiTheme="majorHAnsi" w:eastAsiaTheme="majorEastAsia" w:hAnsiTheme="majorHAnsi" w:cstheme="majorBidi"/>
          <w:b/>
          <w:caps/>
          <w:color w:val="4F81BD" w:themeColor="accent1"/>
          <w:spacing w:val="10"/>
          <w:sz w:val="44"/>
          <w:szCs w:val="52"/>
        </w:rPr>
        <w:t xml:space="preserve"> </w:t>
      </w:r>
      <w:r w:rsidRPr="0031737E">
        <w:rPr>
          <w:rFonts w:asciiTheme="majorHAnsi" w:eastAsiaTheme="majorEastAsia" w:hAnsiTheme="majorHAnsi" w:cstheme="majorBidi"/>
          <w:b/>
          <w:caps/>
          <w:color w:val="4F81BD" w:themeColor="accent1"/>
          <w:spacing w:val="10"/>
          <w:sz w:val="44"/>
          <w:szCs w:val="52"/>
        </w:rPr>
        <w:t>Workshop Presenters (Lot 2)</w:t>
      </w: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Pr="00F20267" w:rsidRDefault="00F20267" w:rsidP="00B72AD9">
      <w:pPr>
        <w:spacing w:after="120" w:line="240" w:lineRule="auto"/>
        <w:rPr>
          <w:rFonts w:asciiTheme="majorHAnsi" w:eastAsiaTheme="majorEastAsia" w:hAnsiTheme="majorHAnsi" w:cstheme="majorBidi"/>
          <w:b/>
          <w:caps/>
          <w:color w:val="4F81BD" w:themeColor="accent1"/>
          <w:spacing w:val="10"/>
          <w:sz w:val="36"/>
          <w:szCs w:val="36"/>
        </w:rPr>
      </w:pPr>
      <w:r w:rsidRPr="00F20267">
        <w:rPr>
          <w:rFonts w:asciiTheme="majorHAnsi" w:eastAsiaTheme="majorEastAsia" w:hAnsiTheme="majorHAnsi" w:cstheme="majorBidi"/>
          <w:b/>
          <w:caps/>
          <w:color w:val="4F81BD" w:themeColor="accent1"/>
          <w:spacing w:val="10"/>
          <w:sz w:val="36"/>
          <w:szCs w:val="36"/>
        </w:rPr>
        <w:t xml:space="preserve">Deadline for return </w:t>
      </w:r>
    </w:p>
    <w:p w:rsidR="00F20267" w:rsidRPr="00F20267" w:rsidRDefault="00F20267" w:rsidP="00B72AD9">
      <w:pPr>
        <w:spacing w:after="120" w:line="240" w:lineRule="auto"/>
        <w:rPr>
          <w:rFonts w:asciiTheme="majorHAnsi" w:eastAsiaTheme="majorEastAsia" w:hAnsiTheme="majorHAnsi" w:cstheme="majorBidi"/>
          <w:b/>
          <w:caps/>
          <w:color w:val="4F81BD" w:themeColor="accent1"/>
          <w:spacing w:val="10"/>
          <w:sz w:val="36"/>
          <w:szCs w:val="36"/>
        </w:rPr>
      </w:pPr>
      <w:r w:rsidRPr="00F20267">
        <w:rPr>
          <w:rFonts w:asciiTheme="majorHAnsi" w:eastAsiaTheme="majorEastAsia" w:hAnsiTheme="majorHAnsi" w:cstheme="majorBidi"/>
          <w:b/>
          <w:caps/>
          <w:color w:val="4F81BD" w:themeColor="accent1"/>
          <w:spacing w:val="10"/>
          <w:sz w:val="36"/>
          <w:szCs w:val="36"/>
        </w:rPr>
        <w:t>2</w:t>
      </w:r>
      <w:r w:rsidR="00713AB5">
        <w:rPr>
          <w:rFonts w:asciiTheme="majorHAnsi" w:eastAsiaTheme="majorEastAsia" w:hAnsiTheme="majorHAnsi" w:cstheme="majorBidi"/>
          <w:b/>
          <w:caps/>
          <w:color w:val="4F81BD" w:themeColor="accent1"/>
          <w:spacing w:val="10"/>
          <w:sz w:val="36"/>
          <w:szCs w:val="36"/>
        </w:rPr>
        <w:t>0</w:t>
      </w:r>
      <w:r w:rsidRPr="00F20267">
        <w:rPr>
          <w:rFonts w:asciiTheme="majorHAnsi" w:eastAsiaTheme="majorEastAsia" w:hAnsiTheme="majorHAnsi" w:cstheme="majorBidi"/>
          <w:b/>
          <w:caps/>
          <w:color w:val="4F81BD" w:themeColor="accent1"/>
          <w:spacing w:val="10"/>
          <w:sz w:val="36"/>
          <w:szCs w:val="36"/>
        </w:rPr>
        <w:t>/1</w:t>
      </w:r>
      <w:r w:rsidR="00713AB5">
        <w:rPr>
          <w:rFonts w:asciiTheme="majorHAnsi" w:eastAsiaTheme="majorEastAsia" w:hAnsiTheme="majorHAnsi" w:cstheme="majorBidi"/>
          <w:b/>
          <w:caps/>
          <w:color w:val="4F81BD" w:themeColor="accent1"/>
          <w:spacing w:val="10"/>
          <w:sz w:val="36"/>
          <w:szCs w:val="36"/>
        </w:rPr>
        <w:t>2</w:t>
      </w:r>
      <w:r w:rsidRPr="00F20267">
        <w:rPr>
          <w:rFonts w:asciiTheme="majorHAnsi" w:eastAsiaTheme="majorEastAsia" w:hAnsiTheme="majorHAnsi" w:cstheme="majorBidi"/>
          <w:b/>
          <w:caps/>
          <w:color w:val="4F81BD" w:themeColor="accent1"/>
          <w:spacing w:val="10"/>
          <w:sz w:val="36"/>
          <w:szCs w:val="36"/>
        </w:rPr>
        <w:t>/2019 5pm</w:t>
      </w: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pPr>
        <w:rPr>
          <w:rFonts w:asciiTheme="majorHAnsi" w:eastAsiaTheme="majorEastAsia" w:hAnsiTheme="majorHAnsi" w:cstheme="majorBidi"/>
          <w:b/>
          <w:caps/>
          <w:color w:val="4F81BD" w:themeColor="accent1"/>
          <w:spacing w:val="10"/>
          <w:sz w:val="44"/>
          <w:szCs w:val="52"/>
        </w:rPr>
      </w:pPr>
      <w:r>
        <w:rPr>
          <w:rFonts w:asciiTheme="majorHAnsi" w:eastAsiaTheme="majorEastAsia" w:hAnsiTheme="majorHAnsi" w:cstheme="majorBidi"/>
          <w:b/>
          <w:caps/>
          <w:color w:val="4F81BD" w:themeColor="accent1"/>
          <w:spacing w:val="10"/>
          <w:sz w:val="44"/>
          <w:szCs w:val="52"/>
        </w:rPr>
        <w:br w:type="page"/>
      </w:r>
    </w:p>
    <w:p w:rsidR="00F20267" w:rsidRDefault="00F20267">
      <w:pPr>
        <w:rPr>
          <w:rFonts w:asciiTheme="majorHAnsi" w:eastAsiaTheme="majorEastAsia" w:hAnsiTheme="majorHAnsi" w:cstheme="majorBidi"/>
          <w:b/>
          <w:caps/>
          <w:color w:val="4F81BD" w:themeColor="accent1"/>
          <w:spacing w:val="10"/>
          <w:sz w:val="44"/>
          <w:szCs w:val="52"/>
        </w:rPr>
      </w:pPr>
    </w:p>
    <w:p w:rsidR="00B72AD9" w:rsidRPr="00EB1806" w:rsidRDefault="00B72AD9" w:rsidP="00B72AD9">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r w:rsidRPr="00EB1806">
        <w:rPr>
          <w:rFonts w:ascii="Calibri" w:eastAsia="Times New Roman" w:hAnsi="Calibri" w:cs="Times New Roman"/>
          <w:caps/>
          <w:color w:val="FFFFFF"/>
          <w:spacing w:val="15"/>
          <w:sz w:val="22"/>
          <w:szCs w:val="22"/>
        </w:rPr>
        <w:t>Background</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Blue Orchid is one of the most knowledgeable and well-respected providers of business advice and support programmes in the UK. Established in 2001, we have a proven track record of delivering best in class start-up advice and business growth consultancy.</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We have been repeatedly recognised by Governmental Bodies, Local Authorities &amp; Local Enterprise Partnerships as providing high quality, innovative and customer focused services that are valued by the business community as entrepreneurial and driven to succeed.</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We currently have a significant presence and provide business support services for several Local Enterprise Partnerships, Local Authorities and Government Departments across Merseyside, Cheshire &amp; Warrington, Greater Birmingham &amp; Solihull and Worcestershire. Historically we also have significant experience in delivering a variety of business start-up, business growth and training programmes across the UK.</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 xml:space="preserve">We are always looking to add to our knowledgeable pool of credible associate advisors/ trainers and partner across a multitude of business disciplines to support our current and </w:t>
      </w:r>
      <w:r>
        <w:rPr>
          <w:rFonts w:ascii="Calibri" w:eastAsia="Times New Roman" w:hAnsi="Calibri" w:cs="Times New Roman"/>
        </w:rPr>
        <w:t>f</w:t>
      </w:r>
      <w:r w:rsidRPr="00EB1806">
        <w:rPr>
          <w:rFonts w:ascii="Calibri" w:eastAsia="Times New Roman" w:hAnsi="Calibri" w:cs="Times New Roman"/>
        </w:rPr>
        <w:t xml:space="preserve">uture delivery in all areas of the UK.  </w:t>
      </w:r>
    </w:p>
    <w:p w:rsidR="00B72AD9" w:rsidRDefault="00B72AD9" w:rsidP="00B72AD9">
      <w:pPr>
        <w:spacing w:after="120" w:line="240" w:lineRule="auto"/>
        <w:rPr>
          <w:b/>
          <w:sz w:val="24"/>
        </w:rPr>
      </w:pPr>
    </w:p>
    <w:p w:rsidR="00B72AD9" w:rsidRPr="00EB1806" w:rsidRDefault="00B72AD9" w:rsidP="00B72AD9">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r w:rsidRPr="00EB1806">
        <w:rPr>
          <w:rFonts w:ascii="Calibri" w:eastAsia="Times New Roman" w:hAnsi="Calibri" w:cs="Times New Roman"/>
          <w:caps/>
          <w:color w:val="FFFFFF"/>
          <w:spacing w:val="15"/>
          <w:sz w:val="22"/>
          <w:szCs w:val="22"/>
        </w:rPr>
        <w:t xml:space="preserve">Requirements </w:t>
      </w:r>
    </w:p>
    <w:p w:rsidR="00B72AD9" w:rsidRPr="00EB1806" w:rsidRDefault="00B72AD9" w:rsidP="00B72AD9">
      <w:pPr>
        <w:spacing w:before="0" w:after="120"/>
        <w:jc w:val="both"/>
        <w:rPr>
          <w:rFonts w:ascii="Calibri" w:eastAsia="Times New Roman" w:hAnsi="Calibri" w:cs="Times New Roman"/>
        </w:rPr>
      </w:pPr>
    </w:p>
    <w:p w:rsidR="00B72AD9" w:rsidRDefault="00B72AD9" w:rsidP="00B72AD9">
      <w:pPr>
        <w:spacing w:after="120" w:line="240" w:lineRule="auto"/>
        <w:rPr>
          <w:b/>
          <w:sz w:val="24"/>
        </w:rPr>
      </w:pPr>
      <w:r w:rsidRPr="00EB1806">
        <w:rPr>
          <w:rFonts w:ascii="Calibri" w:eastAsia="Times New Roman" w:hAnsi="Calibri" w:cs="Times New Roman"/>
        </w:rPr>
        <w:t xml:space="preserve">We are currently looking to increase our pool of highly capable and experienced </w:t>
      </w:r>
      <w:r>
        <w:rPr>
          <w:rFonts w:ascii="Calibri" w:eastAsia="Times New Roman" w:hAnsi="Calibri" w:cs="Times New Roman"/>
        </w:rPr>
        <w:t xml:space="preserve">trainers and mentors based within the specific geographic areas of Worcestershire and Yorkshire &amp; Humberside and the surrounding areas. </w:t>
      </w:r>
    </w:p>
    <w:p w:rsidR="00B72AD9" w:rsidRDefault="00B72AD9" w:rsidP="00B72AD9">
      <w:pPr>
        <w:jc w:val="both"/>
      </w:pPr>
      <w:r w:rsidRPr="0031737E">
        <w:rPr>
          <w:b/>
          <w:sz w:val="24"/>
        </w:rPr>
        <w:t>This will be procured in 2 Lots:</w:t>
      </w:r>
      <w:r w:rsidRPr="0031737E">
        <w:t xml:space="preserve"> </w:t>
      </w:r>
    </w:p>
    <w:p w:rsidR="00B72AD9" w:rsidRDefault="00B72AD9" w:rsidP="00B72AD9">
      <w:pPr>
        <w:jc w:val="both"/>
      </w:pPr>
      <w:r>
        <w:t xml:space="preserve">Lot 1 - Appoint </w:t>
      </w:r>
      <w:proofErr w:type="gramStart"/>
      <w:r>
        <w:t>a number of</w:t>
      </w:r>
      <w:proofErr w:type="gramEnd"/>
      <w:r>
        <w:t xml:space="preserve"> Business Advisors to support local SMEs in a range of disciplines across the following Geographic areas </w:t>
      </w:r>
    </w:p>
    <w:p w:rsidR="00B72AD9" w:rsidRDefault="00B72AD9" w:rsidP="00B72AD9">
      <w:pPr>
        <w:pStyle w:val="ListParagraph"/>
        <w:numPr>
          <w:ilvl w:val="1"/>
          <w:numId w:val="36"/>
        </w:numPr>
        <w:jc w:val="both"/>
      </w:pPr>
      <w:r>
        <w:t xml:space="preserve">Worcestershire </w:t>
      </w:r>
    </w:p>
    <w:p w:rsidR="00B72AD9" w:rsidRDefault="00B72AD9" w:rsidP="00B72AD9">
      <w:pPr>
        <w:pStyle w:val="ListParagraph"/>
        <w:numPr>
          <w:ilvl w:val="1"/>
          <w:numId w:val="36"/>
        </w:numPr>
        <w:jc w:val="both"/>
      </w:pPr>
      <w:r>
        <w:t xml:space="preserve">Yorkshire </w:t>
      </w:r>
    </w:p>
    <w:p w:rsidR="00B72AD9" w:rsidRDefault="00B72AD9" w:rsidP="00B72AD9">
      <w:pPr>
        <w:pStyle w:val="ListParagraph"/>
        <w:numPr>
          <w:ilvl w:val="1"/>
          <w:numId w:val="36"/>
        </w:numPr>
        <w:jc w:val="both"/>
      </w:pPr>
      <w:r>
        <w:t xml:space="preserve">Humberside </w:t>
      </w:r>
    </w:p>
    <w:p w:rsidR="00B72AD9" w:rsidRDefault="00B72AD9" w:rsidP="00B72AD9">
      <w:pPr>
        <w:pStyle w:val="ListParagraph"/>
        <w:jc w:val="both"/>
      </w:pPr>
    </w:p>
    <w:p w:rsidR="00B72AD9" w:rsidRDefault="00B72AD9" w:rsidP="00B72AD9">
      <w:pPr>
        <w:pStyle w:val="ListParagraph"/>
        <w:numPr>
          <w:ilvl w:val="0"/>
          <w:numId w:val="36"/>
        </w:numPr>
        <w:jc w:val="both"/>
      </w:pPr>
      <w:r>
        <w:t xml:space="preserve">Lot 2 - Appoint </w:t>
      </w:r>
      <w:proofErr w:type="gramStart"/>
      <w:r>
        <w:t>a number of</w:t>
      </w:r>
      <w:proofErr w:type="gramEnd"/>
      <w:r>
        <w:t xml:space="preserve"> Presenters to deliver workshops across a range of topics to support local SMEs across the following Geographic areas</w:t>
      </w:r>
    </w:p>
    <w:p w:rsidR="00B72AD9" w:rsidRDefault="00B72AD9" w:rsidP="00B72AD9">
      <w:pPr>
        <w:pStyle w:val="ListParagraph"/>
      </w:pPr>
    </w:p>
    <w:p w:rsidR="00B72AD9" w:rsidRDefault="00B72AD9" w:rsidP="00B72AD9">
      <w:pPr>
        <w:pStyle w:val="ListParagraph"/>
        <w:numPr>
          <w:ilvl w:val="1"/>
          <w:numId w:val="36"/>
        </w:numPr>
        <w:jc w:val="both"/>
      </w:pPr>
      <w:r>
        <w:t xml:space="preserve">Worcestershire </w:t>
      </w:r>
    </w:p>
    <w:p w:rsidR="00B72AD9" w:rsidRDefault="00B72AD9" w:rsidP="00B72AD9">
      <w:pPr>
        <w:pStyle w:val="ListParagraph"/>
        <w:numPr>
          <w:ilvl w:val="1"/>
          <w:numId w:val="36"/>
        </w:numPr>
        <w:jc w:val="both"/>
      </w:pPr>
      <w:r>
        <w:t xml:space="preserve">Yorkshire </w:t>
      </w:r>
    </w:p>
    <w:p w:rsidR="00B72AD9" w:rsidRDefault="00B72AD9" w:rsidP="00B72AD9">
      <w:pPr>
        <w:pStyle w:val="ListParagraph"/>
        <w:numPr>
          <w:ilvl w:val="1"/>
          <w:numId w:val="36"/>
        </w:numPr>
        <w:jc w:val="both"/>
      </w:pPr>
      <w:r>
        <w:t xml:space="preserve">Humberside </w:t>
      </w:r>
    </w:p>
    <w:p w:rsidR="00B72AD9" w:rsidRPr="0031737E" w:rsidRDefault="00B72AD9" w:rsidP="00B72AD9">
      <w:pPr>
        <w:pStyle w:val="Heading2"/>
      </w:pPr>
      <w:r w:rsidRPr="0031737E">
        <w:t>LOT 1- Provision of Business Advi</w:t>
      </w:r>
      <w:r w:rsidR="00087488">
        <w:t>sors</w:t>
      </w:r>
    </w:p>
    <w:p w:rsidR="00B72AD9" w:rsidRPr="0031737E" w:rsidRDefault="00B72AD9" w:rsidP="00B72AD9">
      <w:pPr>
        <w:numPr>
          <w:ilvl w:val="0"/>
          <w:numId w:val="36"/>
        </w:numPr>
        <w:spacing w:after="120" w:line="240" w:lineRule="auto"/>
        <w:ind w:hanging="357"/>
        <w:jc w:val="both"/>
      </w:pPr>
      <w:r w:rsidRPr="0031737E">
        <w:t xml:space="preserve">Specialist expertise in any or </w:t>
      </w:r>
      <w:proofErr w:type="gramStart"/>
      <w:r w:rsidRPr="0031737E">
        <w:t>all of</w:t>
      </w:r>
      <w:proofErr w:type="gramEnd"/>
      <w:r w:rsidRPr="0031737E">
        <w:t xml:space="preserve"> the following disciplines: </w:t>
      </w:r>
    </w:p>
    <w:p w:rsidR="00B72AD9" w:rsidRPr="0031737E" w:rsidRDefault="00B72AD9" w:rsidP="00B72AD9">
      <w:pPr>
        <w:numPr>
          <w:ilvl w:val="1"/>
          <w:numId w:val="36"/>
        </w:numPr>
        <w:spacing w:after="120" w:line="240" w:lineRule="auto"/>
        <w:ind w:hanging="357"/>
        <w:jc w:val="both"/>
      </w:pPr>
      <w:r w:rsidRPr="0031737E">
        <w:t xml:space="preserve">Social Enterprise development &amp; planning </w:t>
      </w:r>
    </w:p>
    <w:p w:rsidR="00B72AD9" w:rsidRPr="0031737E" w:rsidRDefault="00B72AD9" w:rsidP="00B72AD9">
      <w:pPr>
        <w:numPr>
          <w:ilvl w:val="1"/>
          <w:numId w:val="36"/>
        </w:numPr>
        <w:spacing w:after="120" w:line="240" w:lineRule="auto"/>
        <w:ind w:hanging="357"/>
        <w:jc w:val="both"/>
      </w:pPr>
      <w:r w:rsidRPr="0031737E">
        <w:t xml:space="preserve">High Growth/ Scale-up Coaching &amp; Mentoring </w:t>
      </w:r>
    </w:p>
    <w:p w:rsidR="00B72AD9" w:rsidRPr="0031737E" w:rsidRDefault="00B72AD9" w:rsidP="00B72AD9">
      <w:pPr>
        <w:numPr>
          <w:ilvl w:val="1"/>
          <w:numId w:val="36"/>
        </w:numPr>
        <w:spacing w:after="120" w:line="240" w:lineRule="auto"/>
        <w:ind w:hanging="357"/>
        <w:jc w:val="both"/>
      </w:pPr>
      <w:r w:rsidRPr="0031737E">
        <w:lastRenderedPageBreak/>
        <w:t xml:space="preserve">Leadership &amp; Management Coaching </w:t>
      </w:r>
    </w:p>
    <w:p w:rsidR="00B72AD9" w:rsidRPr="0031737E" w:rsidRDefault="00B72AD9" w:rsidP="00B72AD9">
      <w:pPr>
        <w:numPr>
          <w:ilvl w:val="1"/>
          <w:numId w:val="36"/>
        </w:numPr>
        <w:spacing w:after="120" w:line="240" w:lineRule="auto"/>
        <w:ind w:hanging="357"/>
        <w:jc w:val="both"/>
      </w:pPr>
      <w:r w:rsidRPr="0031737E">
        <w:t xml:space="preserve">Innovation, Product &amp; System Development </w:t>
      </w:r>
    </w:p>
    <w:p w:rsidR="00B72AD9" w:rsidRPr="0031737E" w:rsidRDefault="00B72AD9" w:rsidP="00B72AD9">
      <w:pPr>
        <w:numPr>
          <w:ilvl w:val="1"/>
          <w:numId w:val="36"/>
        </w:numPr>
        <w:spacing w:after="120" w:line="240" w:lineRule="auto"/>
        <w:ind w:hanging="357"/>
        <w:jc w:val="both"/>
      </w:pPr>
      <w:r w:rsidRPr="0031737E">
        <w:t xml:space="preserve">Process &amp; Improvement, Efficiency &amp; Productivity support </w:t>
      </w:r>
    </w:p>
    <w:p w:rsidR="00B72AD9" w:rsidRPr="0031737E" w:rsidRDefault="00B72AD9" w:rsidP="00B72AD9">
      <w:pPr>
        <w:numPr>
          <w:ilvl w:val="1"/>
          <w:numId w:val="36"/>
        </w:numPr>
        <w:spacing w:after="120" w:line="240" w:lineRule="auto"/>
        <w:ind w:hanging="357"/>
        <w:jc w:val="both"/>
      </w:pPr>
      <w:r w:rsidRPr="0031737E">
        <w:t xml:space="preserve">High Growth Potential Start-up Business Advice </w:t>
      </w:r>
    </w:p>
    <w:p w:rsidR="00B72AD9" w:rsidRPr="0031737E" w:rsidRDefault="00B72AD9" w:rsidP="00B72AD9">
      <w:pPr>
        <w:numPr>
          <w:ilvl w:val="1"/>
          <w:numId w:val="36"/>
        </w:numPr>
        <w:spacing w:after="120" w:line="240" w:lineRule="auto"/>
        <w:ind w:hanging="357"/>
        <w:jc w:val="both"/>
      </w:pPr>
      <w:r w:rsidRPr="0031737E">
        <w:t xml:space="preserve">Finance &amp; Funding Support, Investment Readiness &amp; Crowdfunding </w:t>
      </w:r>
    </w:p>
    <w:p w:rsidR="00B72AD9" w:rsidRPr="0031737E" w:rsidRDefault="00B72AD9" w:rsidP="00B72AD9">
      <w:pPr>
        <w:numPr>
          <w:ilvl w:val="1"/>
          <w:numId w:val="36"/>
        </w:numPr>
        <w:spacing w:after="120" w:line="240" w:lineRule="auto"/>
        <w:ind w:hanging="357"/>
        <w:jc w:val="both"/>
      </w:pPr>
      <w:r w:rsidRPr="0031737E">
        <w:t xml:space="preserve">Staff Development, HR, Training &amp; Skills Gap Analysis </w:t>
      </w:r>
    </w:p>
    <w:p w:rsidR="00B72AD9" w:rsidRPr="0031737E" w:rsidRDefault="00B72AD9" w:rsidP="00B72AD9">
      <w:pPr>
        <w:numPr>
          <w:ilvl w:val="1"/>
          <w:numId w:val="36"/>
        </w:numPr>
        <w:spacing w:after="120" w:line="240" w:lineRule="auto"/>
        <w:ind w:hanging="357"/>
        <w:jc w:val="both"/>
      </w:pPr>
      <w:r w:rsidRPr="0031737E">
        <w:t>PR, Marketing, Creative &amp; Digital media</w:t>
      </w:r>
    </w:p>
    <w:p w:rsidR="00B72AD9" w:rsidRPr="0031737E" w:rsidRDefault="00B72AD9" w:rsidP="00B72AD9">
      <w:pPr>
        <w:spacing w:after="120" w:line="240" w:lineRule="auto"/>
        <w:ind w:left="720"/>
        <w:jc w:val="both"/>
      </w:pPr>
      <w:r w:rsidRPr="0031737E">
        <w:t xml:space="preserve"> This, however, represents a sample of disciplines and innovative proposals and other </w:t>
      </w:r>
      <w:proofErr w:type="spellStart"/>
      <w:r w:rsidRPr="0031737E">
        <w:t>specialisms</w:t>
      </w:r>
      <w:proofErr w:type="spellEnd"/>
      <w:r w:rsidRPr="0031737E">
        <w:t xml:space="preserve"> are welcomed.</w:t>
      </w:r>
    </w:p>
    <w:p w:rsidR="00B72AD9" w:rsidRPr="0031737E" w:rsidRDefault="00B72AD9" w:rsidP="00B72AD9">
      <w:pPr>
        <w:numPr>
          <w:ilvl w:val="0"/>
          <w:numId w:val="36"/>
        </w:numPr>
        <w:spacing w:after="120" w:line="240" w:lineRule="auto"/>
        <w:ind w:hanging="357"/>
        <w:jc w:val="both"/>
      </w:pPr>
      <w:r w:rsidRPr="0031737E">
        <w:t>Ideally SFEDI accredited and/or relevant professional qualifications.</w:t>
      </w:r>
    </w:p>
    <w:p w:rsidR="00B72AD9" w:rsidRPr="0031737E" w:rsidRDefault="00B72AD9" w:rsidP="00B72AD9">
      <w:pPr>
        <w:numPr>
          <w:ilvl w:val="0"/>
          <w:numId w:val="36"/>
        </w:numPr>
        <w:spacing w:after="120" w:line="240" w:lineRule="auto"/>
        <w:ind w:hanging="357"/>
        <w:jc w:val="both"/>
      </w:pPr>
      <w:r w:rsidRPr="0031737E">
        <w:t>Experience and knowledge of working with existing young businesses / SMEs.</w:t>
      </w:r>
    </w:p>
    <w:p w:rsidR="00B72AD9" w:rsidRPr="0031737E" w:rsidRDefault="00B72AD9" w:rsidP="00B72AD9">
      <w:pPr>
        <w:numPr>
          <w:ilvl w:val="0"/>
          <w:numId w:val="36"/>
        </w:numPr>
        <w:spacing w:after="120" w:line="240" w:lineRule="auto"/>
        <w:ind w:hanging="357"/>
        <w:jc w:val="both"/>
      </w:pPr>
      <w:r w:rsidRPr="0031737E">
        <w:t>Experience of being self-employed / running your own business / enterprise at a senior level.</w:t>
      </w:r>
    </w:p>
    <w:p w:rsidR="00B72AD9" w:rsidRPr="0031737E" w:rsidRDefault="00B72AD9" w:rsidP="00B72AD9">
      <w:pPr>
        <w:numPr>
          <w:ilvl w:val="0"/>
          <w:numId w:val="36"/>
        </w:numPr>
        <w:spacing w:after="120" w:line="240" w:lineRule="auto"/>
        <w:ind w:hanging="357"/>
        <w:jc w:val="both"/>
      </w:pPr>
      <w:r w:rsidRPr="0031737E">
        <w:t xml:space="preserve">Ability to deliver one to one </w:t>
      </w:r>
      <w:proofErr w:type="gramStart"/>
      <w:r w:rsidRPr="0031737E">
        <w:t>sessions</w:t>
      </w:r>
      <w:proofErr w:type="gramEnd"/>
      <w:r w:rsidRPr="0031737E">
        <w:t xml:space="preserve"> with SMEs (on site) or group sessions at short notice as need arises.</w:t>
      </w:r>
    </w:p>
    <w:p w:rsidR="00B72AD9" w:rsidRPr="0031737E" w:rsidRDefault="00B72AD9" w:rsidP="00B72AD9">
      <w:pPr>
        <w:numPr>
          <w:ilvl w:val="0"/>
          <w:numId w:val="36"/>
        </w:numPr>
        <w:spacing w:after="120" w:line="240" w:lineRule="auto"/>
        <w:ind w:hanging="357"/>
        <w:jc w:val="both"/>
      </w:pPr>
      <w:r w:rsidRPr="0031737E">
        <w:t>Ability to work with a wide range of SME clients from many different backgrounds and to adapt style to meet the needs of different SME client groups.</w:t>
      </w:r>
    </w:p>
    <w:p w:rsidR="00B72AD9" w:rsidRPr="0031737E" w:rsidRDefault="00B72AD9" w:rsidP="00B72AD9">
      <w:pPr>
        <w:numPr>
          <w:ilvl w:val="0"/>
          <w:numId w:val="36"/>
        </w:numPr>
        <w:spacing w:after="120" w:line="240" w:lineRule="auto"/>
        <w:ind w:hanging="357"/>
        <w:jc w:val="both"/>
      </w:pPr>
      <w:r w:rsidRPr="0031737E">
        <w:t xml:space="preserve">Where work is commissioned within and ESIF/ERDF programme advisers will be expected to provide a minimum of 12 hours of support to each allocated SME client over </w:t>
      </w:r>
      <w:proofErr w:type="gramStart"/>
      <w:r w:rsidRPr="0031737E">
        <w:t>a number of</w:t>
      </w:r>
      <w:proofErr w:type="gramEnd"/>
      <w:r w:rsidRPr="0031737E">
        <w:t xml:space="preserve"> engagements.</w:t>
      </w:r>
    </w:p>
    <w:p w:rsidR="00B72AD9" w:rsidRPr="0031737E" w:rsidRDefault="00B72AD9" w:rsidP="00B72AD9">
      <w:pPr>
        <w:numPr>
          <w:ilvl w:val="0"/>
          <w:numId w:val="36"/>
        </w:numPr>
        <w:spacing w:after="120" w:line="240" w:lineRule="auto"/>
        <w:ind w:hanging="357"/>
        <w:jc w:val="both"/>
      </w:pPr>
      <w:r w:rsidRPr="0031737E">
        <w:t xml:space="preserve">No volumes are specified or guarantee of work given as a result of these </w:t>
      </w:r>
      <w:proofErr w:type="gramStart"/>
      <w:r w:rsidRPr="0031737E">
        <w:t>calls</w:t>
      </w:r>
      <w:proofErr w:type="gramEnd"/>
      <w:r w:rsidRPr="0031737E">
        <w:t xml:space="preserve"> but we would expect the successful Advisors to be available on a call down basis across their selected areas.</w:t>
      </w:r>
    </w:p>
    <w:p w:rsidR="00B72AD9" w:rsidRPr="0031737E" w:rsidRDefault="00B72AD9" w:rsidP="00B72AD9">
      <w:pPr>
        <w:pStyle w:val="Heading2"/>
      </w:pPr>
      <w:r w:rsidRPr="0031737E">
        <w:t>LOT 2- Provision of Workshop Presenters</w:t>
      </w:r>
    </w:p>
    <w:p w:rsidR="00B72AD9" w:rsidRPr="0031737E" w:rsidRDefault="00B72AD9" w:rsidP="00B72AD9">
      <w:pPr>
        <w:numPr>
          <w:ilvl w:val="0"/>
          <w:numId w:val="36"/>
        </w:numPr>
        <w:spacing w:after="120" w:line="240" w:lineRule="auto"/>
        <w:ind w:hanging="357"/>
        <w:jc w:val="both"/>
      </w:pPr>
      <w:r w:rsidRPr="0031737E">
        <w:t xml:space="preserve">Specialist expertise and experience of delivering workshops &amp; training sessions in any or </w:t>
      </w:r>
      <w:proofErr w:type="gramStart"/>
      <w:r w:rsidRPr="0031737E">
        <w:t>all of</w:t>
      </w:r>
      <w:proofErr w:type="gramEnd"/>
      <w:r w:rsidRPr="0031737E">
        <w:t xml:space="preserve"> the following disciplines: </w:t>
      </w:r>
    </w:p>
    <w:p w:rsidR="00B72AD9" w:rsidRPr="0031737E" w:rsidRDefault="00B72AD9" w:rsidP="00B72AD9">
      <w:pPr>
        <w:numPr>
          <w:ilvl w:val="1"/>
          <w:numId w:val="36"/>
        </w:numPr>
        <w:spacing w:after="120" w:line="240" w:lineRule="auto"/>
        <w:jc w:val="both"/>
      </w:pPr>
      <w:r w:rsidRPr="0031737E">
        <w:t xml:space="preserve">Social Enterprise development &amp; planning </w:t>
      </w:r>
    </w:p>
    <w:p w:rsidR="00B72AD9" w:rsidRPr="0031737E" w:rsidRDefault="00B72AD9" w:rsidP="00B72AD9">
      <w:pPr>
        <w:numPr>
          <w:ilvl w:val="1"/>
          <w:numId w:val="36"/>
        </w:numPr>
        <w:spacing w:after="120" w:line="240" w:lineRule="auto"/>
        <w:jc w:val="both"/>
      </w:pPr>
      <w:r w:rsidRPr="0031737E">
        <w:t xml:space="preserve">Process Improvement &amp; Change Management </w:t>
      </w:r>
    </w:p>
    <w:p w:rsidR="00B72AD9" w:rsidRPr="0031737E" w:rsidRDefault="00B72AD9" w:rsidP="00B72AD9">
      <w:pPr>
        <w:numPr>
          <w:ilvl w:val="1"/>
          <w:numId w:val="36"/>
        </w:numPr>
        <w:spacing w:after="120" w:line="240" w:lineRule="auto"/>
        <w:jc w:val="both"/>
      </w:pPr>
      <w:r w:rsidRPr="0031737E">
        <w:t xml:space="preserve">High Growth/ Scale-up Coaching &amp; Mentoring </w:t>
      </w:r>
    </w:p>
    <w:p w:rsidR="00B72AD9" w:rsidRPr="0031737E" w:rsidRDefault="00B72AD9" w:rsidP="00B72AD9">
      <w:pPr>
        <w:numPr>
          <w:ilvl w:val="1"/>
          <w:numId w:val="36"/>
        </w:numPr>
        <w:spacing w:after="120" w:line="240" w:lineRule="auto"/>
        <w:jc w:val="both"/>
      </w:pPr>
      <w:r w:rsidRPr="0031737E">
        <w:t xml:space="preserve">Leadership &amp; Management Coaching </w:t>
      </w:r>
    </w:p>
    <w:p w:rsidR="00B72AD9" w:rsidRPr="0031737E" w:rsidRDefault="00B72AD9" w:rsidP="00B72AD9">
      <w:pPr>
        <w:numPr>
          <w:ilvl w:val="1"/>
          <w:numId w:val="36"/>
        </w:numPr>
        <w:spacing w:after="120" w:line="240" w:lineRule="auto"/>
        <w:jc w:val="both"/>
      </w:pPr>
      <w:r w:rsidRPr="0031737E">
        <w:t xml:space="preserve">High Growth Potential Start-up Business Advice </w:t>
      </w:r>
    </w:p>
    <w:p w:rsidR="00B72AD9" w:rsidRPr="0031737E" w:rsidRDefault="00B72AD9" w:rsidP="00B72AD9">
      <w:pPr>
        <w:numPr>
          <w:ilvl w:val="1"/>
          <w:numId w:val="36"/>
        </w:numPr>
        <w:spacing w:after="120" w:line="240" w:lineRule="auto"/>
        <w:jc w:val="both"/>
      </w:pPr>
      <w:r w:rsidRPr="0031737E">
        <w:t xml:space="preserve">Staff Development, HR, Training &amp; Skills Gap Analysis </w:t>
      </w:r>
    </w:p>
    <w:p w:rsidR="00B72AD9" w:rsidRPr="0031737E" w:rsidRDefault="00B72AD9" w:rsidP="00B72AD9">
      <w:pPr>
        <w:numPr>
          <w:ilvl w:val="1"/>
          <w:numId w:val="36"/>
        </w:numPr>
        <w:spacing w:after="120" w:line="240" w:lineRule="auto"/>
        <w:jc w:val="both"/>
      </w:pPr>
      <w:r w:rsidRPr="0031737E">
        <w:t>PR, Marketing, Creative &amp; Digital media</w:t>
      </w:r>
    </w:p>
    <w:p w:rsidR="00201C6C" w:rsidRPr="0031737E" w:rsidRDefault="00B72AD9" w:rsidP="00B72AD9">
      <w:pPr>
        <w:spacing w:after="120" w:line="240" w:lineRule="auto"/>
        <w:ind w:left="720"/>
        <w:jc w:val="both"/>
      </w:pPr>
      <w:r w:rsidRPr="0031737E">
        <w:t xml:space="preserve">This, however, represents a sample of disciplines and innovative proposals and other </w:t>
      </w:r>
      <w:proofErr w:type="spellStart"/>
      <w:r w:rsidRPr="0031737E">
        <w:t>specialisms</w:t>
      </w:r>
      <w:proofErr w:type="spellEnd"/>
      <w:r w:rsidRPr="0031737E">
        <w:t xml:space="preserve"> are welcomed.</w:t>
      </w:r>
    </w:p>
    <w:p w:rsidR="00B72AD9" w:rsidRPr="0031737E" w:rsidRDefault="00B72AD9" w:rsidP="00B72AD9">
      <w:pPr>
        <w:numPr>
          <w:ilvl w:val="0"/>
          <w:numId w:val="36"/>
        </w:numPr>
        <w:spacing w:after="120" w:line="240" w:lineRule="auto"/>
        <w:ind w:hanging="357"/>
        <w:jc w:val="both"/>
      </w:pPr>
      <w:r w:rsidRPr="0031737E">
        <w:t>To deliver workshops on an on-demand basis.  In some instances workshop IP materials will be provided, but in most instances the supplier will be expected to provide their own IP.</w:t>
      </w:r>
    </w:p>
    <w:p w:rsidR="00B72AD9" w:rsidRPr="0031737E" w:rsidRDefault="00B72AD9" w:rsidP="00B72AD9">
      <w:pPr>
        <w:numPr>
          <w:ilvl w:val="0"/>
          <w:numId w:val="36"/>
        </w:numPr>
        <w:spacing w:after="120" w:line="240" w:lineRule="auto"/>
        <w:ind w:hanging="357"/>
        <w:jc w:val="both"/>
      </w:pPr>
      <w:r w:rsidRPr="0031737E">
        <w:t>This IP will remain the property of the supplier but will need to be quality assessed and rebranded as appropriate for the Growth Hub, recognising though the ownership.</w:t>
      </w:r>
    </w:p>
    <w:p w:rsidR="00B72AD9" w:rsidRPr="0031737E" w:rsidRDefault="00B72AD9" w:rsidP="00B72AD9">
      <w:pPr>
        <w:numPr>
          <w:ilvl w:val="0"/>
          <w:numId w:val="36"/>
        </w:numPr>
        <w:spacing w:after="120" w:line="240" w:lineRule="auto"/>
        <w:ind w:hanging="357"/>
        <w:jc w:val="both"/>
      </w:pPr>
      <w:r w:rsidRPr="0031737E">
        <w:t>Where new IP is required, this will be commissioned with the provider at the same day rate as outlined in the workshop day rate, but the IP would belong to Blue Orchid.</w:t>
      </w:r>
    </w:p>
    <w:p w:rsidR="00B72AD9" w:rsidRPr="0031737E" w:rsidRDefault="00B72AD9" w:rsidP="00B72AD9">
      <w:pPr>
        <w:numPr>
          <w:ilvl w:val="0"/>
          <w:numId w:val="36"/>
        </w:numPr>
        <w:spacing w:after="120" w:line="240" w:lineRule="auto"/>
        <w:ind w:hanging="357"/>
        <w:jc w:val="both"/>
      </w:pPr>
      <w:r w:rsidRPr="0031737E">
        <w:t xml:space="preserve">Ideally SFEDI accredited and/or relevant professional qualifications; </w:t>
      </w:r>
    </w:p>
    <w:p w:rsidR="00B72AD9" w:rsidRPr="0031737E" w:rsidRDefault="00B72AD9" w:rsidP="00B72AD9">
      <w:pPr>
        <w:numPr>
          <w:ilvl w:val="0"/>
          <w:numId w:val="36"/>
        </w:numPr>
        <w:spacing w:after="120" w:line="240" w:lineRule="auto"/>
        <w:ind w:hanging="357"/>
        <w:jc w:val="both"/>
      </w:pPr>
      <w:r w:rsidRPr="0031737E">
        <w:t>Experience of delivering training / workshops to groups of around 6-18 individuals.</w:t>
      </w:r>
    </w:p>
    <w:p w:rsidR="00B72AD9" w:rsidRPr="0031737E" w:rsidRDefault="00B72AD9" w:rsidP="00B72AD9">
      <w:pPr>
        <w:numPr>
          <w:ilvl w:val="0"/>
          <w:numId w:val="36"/>
        </w:numPr>
        <w:spacing w:after="120" w:line="240" w:lineRule="auto"/>
        <w:ind w:hanging="357"/>
        <w:jc w:val="both"/>
      </w:pPr>
      <w:r w:rsidRPr="0031737E">
        <w:lastRenderedPageBreak/>
        <w:t>Experience and knowledge of working with existing young businesses / SMEs.</w:t>
      </w:r>
    </w:p>
    <w:p w:rsidR="00B72AD9" w:rsidRPr="0031737E" w:rsidRDefault="00B72AD9" w:rsidP="00B72AD9">
      <w:pPr>
        <w:numPr>
          <w:ilvl w:val="0"/>
          <w:numId w:val="36"/>
        </w:numPr>
        <w:spacing w:after="120" w:line="240" w:lineRule="auto"/>
        <w:ind w:hanging="357"/>
        <w:jc w:val="both"/>
      </w:pPr>
      <w:r w:rsidRPr="0031737E">
        <w:t>Experience of being self-employed / running your own business / enterprise at a senior level.</w:t>
      </w:r>
    </w:p>
    <w:p w:rsidR="00B72AD9" w:rsidRPr="0031737E" w:rsidRDefault="00B72AD9" w:rsidP="00B72AD9">
      <w:pPr>
        <w:numPr>
          <w:ilvl w:val="0"/>
          <w:numId w:val="36"/>
        </w:numPr>
        <w:spacing w:after="120" w:line="240" w:lineRule="auto"/>
        <w:ind w:hanging="357"/>
        <w:jc w:val="both"/>
      </w:pPr>
      <w:r w:rsidRPr="0031737E">
        <w:t>Ability to work with a wide range of clients from many different backgrounds and to adapt style to meet the needs of different client groups.</w:t>
      </w:r>
    </w:p>
    <w:p w:rsidR="00B72AD9" w:rsidRPr="0031737E" w:rsidRDefault="00B72AD9" w:rsidP="00B72AD9">
      <w:pPr>
        <w:numPr>
          <w:ilvl w:val="0"/>
          <w:numId w:val="36"/>
        </w:numPr>
        <w:spacing w:after="120" w:line="240" w:lineRule="auto"/>
        <w:ind w:hanging="357"/>
        <w:jc w:val="both"/>
      </w:pPr>
      <w:r w:rsidRPr="0031737E">
        <w:t>Flexible availability with the ability to respond rapidly to need as it arises.</w:t>
      </w:r>
    </w:p>
    <w:p w:rsidR="00B72AD9" w:rsidRDefault="00B72AD9" w:rsidP="00B72AD9">
      <w:pPr>
        <w:numPr>
          <w:ilvl w:val="0"/>
          <w:numId w:val="36"/>
        </w:numPr>
        <w:spacing w:after="120" w:line="240" w:lineRule="auto"/>
        <w:ind w:hanging="357"/>
        <w:jc w:val="both"/>
      </w:pPr>
      <w:r w:rsidRPr="0031737E">
        <w:t xml:space="preserve">No volumes are specified or guarantee of work given as a result of these </w:t>
      </w:r>
      <w:proofErr w:type="gramStart"/>
      <w:r w:rsidRPr="0031737E">
        <w:t>calls</w:t>
      </w:r>
      <w:proofErr w:type="gramEnd"/>
      <w:r w:rsidRPr="0031737E">
        <w:t xml:space="preserve"> but we would expect the successful Presenters to be available on a call down basis across their selected areas.</w:t>
      </w:r>
    </w:p>
    <w:p w:rsidR="00B72AD9" w:rsidRDefault="00B72AD9" w:rsidP="00B72AD9">
      <w:pPr>
        <w:pStyle w:val="Heading1"/>
        <w:jc w:val="both"/>
      </w:pPr>
      <w:r>
        <w:t>Preparing a Successful Application</w:t>
      </w:r>
    </w:p>
    <w:p w:rsidR="00B72AD9" w:rsidRPr="008419EB" w:rsidRDefault="00B72AD9" w:rsidP="00B72AD9">
      <w:pPr>
        <w:ind w:left="360"/>
        <w:jc w:val="both"/>
        <w:rPr>
          <w:color w:val="000000"/>
        </w:rPr>
      </w:pPr>
      <w:r w:rsidRPr="008419EB">
        <w:rPr>
          <w:color w:val="000000"/>
        </w:rPr>
        <w:t>Successful applicants will demonstrate:</w:t>
      </w:r>
    </w:p>
    <w:p w:rsidR="00B72AD9" w:rsidRPr="006C3E1B" w:rsidRDefault="00B72AD9" w:rsidP="00B72AD9">
      <w:pPr>
        <w:pStyle w:val="ListParagraph"/>
        <w:numPr>
          <w:ilvl w:val="0"/>
          <w:numId w:val="35"/>
        </w:numPr>
        <w:spacing w:before="0" w:after="0"/>
        <w:jc w:val="both"/>
        <w:rPr>
          <w:color w:val="000000"/>
        </w:rPr>
      </w:pPr>
      <w:r w:rsidRPr="006C3E1B">
        <w:rPr>
          <w:color w:val="000000"/>
        </w:rPr>
        <w:t>A track record of successful provision of business support to SMEs;</w:t>
      </w:r>
    </w:p>
    <w:p w:rsidR="00B72AD9" w:rsidRPr="00E505AE" w:rsidRDefault="00B72AD9" w:rsidP="00B72AD9">
      <w:pPr>
        <w:pStyle w:val="ListParagraph"/>
        <w:numPr>
          <w:ilvl w:val="0"/>
          <w:numId w:val="35"/>
        </w:numPr>
        <w:spacing w:before="0" w:after="0"/>
        <w:jc w:val="both"/>
        <w:rPr>
          <w:color w:val="000000"/>
        </w:rPr>
      </w:pPr>
      <w:r w:rsidRPr="006C3E1B">
        <w:rPr>
          <w:color w:val="000000"/>
        </w:rPr>
        <w:t>Ability to communicate and develop solutions with senior personnel and with people from a range of backgrounds and sectors;</w:t>
      </w:r>
    </w:p>
    <w:p w:rsidR="00B72AD9" w:rsidRPr="006C3E1B" w:rsidRDefault="00B72AD9" w:rsidP="00B72AD9">
      <w:pPr>
        <w:pStyle w:val="ListParagraph"/>
        <w:numPr>
          <w:ilvl w:val="0"/>
          <w:numId w:val="35"/>
        </w:numPr>
        <w:spacing w:before="0" w:after="0"/>
        <w:jc w:val="both"/>
        <w:rPr>
          <w:color w:val="000000"/>
        </w:rPr>
      </w:pPr>
      <w:r w:rsidRPr="006C3E1B">
        <w:rPr>
          <w:color w:val="000000"/>
        </w:rPr>
        <w:t>Ability to provide regular, timely statistical and qualitative information in a format to be agreed as well as compliant contract specific paperwork / evidence of support;</w:t>
      </w:r>
    </w:p>
    <w:p w:rsidR="00B72AD9" w:rsidRPr="006C3E1B" w:rsidRDefault="00B72AD9" w:rsidP="00B72AD9">
      <w:pPr>
        <w:pStyle w:val="ListParagraph"/>
        <w:numPr>
          <w:ilvl w:val="0"/>
          <w:numId w:val="35"/>
        </w:numPr>
        <w:spacing w:before="0" w:after="0"/>
        <w:jc w:val="both"/>
        <w:rPr>
          <w:color w:val="000000"/>
        </w:rPr>
      </w:pPr>
      <w:r w:rsidRPr="006C3E1B">
        <w:rPr>
          <w:color w:val="000000"/>
        </w:rPr>
        <w:t>Ability to work flexibly as part of a team to provide a seamless service;</w:t>
      </w:r>
    </w:p>
    <w:p w:rsidR="00B72AD9" w:rsidRPr="006C3E1B" w:rsidRDefault="00B72AD9" w:rsidP="00B72AD9">
      <w:pPr>
        <w:pStyle w:val="ListParagraph"/>
        <w:numPr>
          <w:ilvl w:val="0"/>
          <w:numId w:val="35"/>
        </w:numPr>
        <w:spacing w:before="0" w:after="0"/>
        <w:jc w:val="both"/>
        <w:rPr>
          <w:color w:val="000000"/>
        </w:rPr>
      </w:pPr>
      <w:r>
        <w:rPr>
          <w:color w:val="000000"/>
        </w:rPr>
        <w:t>Offer g</w:t>
      </w:r>
      <w:r w:rsidRPr="006C3E1B">
        <w:rPr>
          <w:color w:val="000000"/>
        </w:rPr>
        <w:t>ood customer service skills.</w:t>
      </w:r>
    </w:p>
    <w:p w:rsidR="00B72AD9" w:rsidRDefault="00B72AD9" w:rsidP="00B72AD9">
      <w:pPr>
        <w:spacing w:after="120" w:line="240" w:lineRule="auto"/>
        <w:jc w:val="both"/>
      </w:pPr>
    </w:p>
    <w:p w:rsidR="00B72AD9" w:rsidRDefault="00B72AD9" w:rsidP="00B72AD9">
      <w:pPr>
        <w:pStyle w:val="Heading1"/>
        <w:jc w:val="both"/>
      </w:pPr>
      <w:r>
        <w:t>Responding to the Tender</w:t>
      </w:r>
    </w:p>
    <w:p w:rsidR="00B72AD9" w:rsidRDefault="00B72AD9" w:rsidP="00B72AD9">
      <w:pPr>
        <w:pStyle w:val="Heading3"/>
      </w:pPr>
      <w:r>
        <w:t>Questions Lot 1</w:t>
      </w:r>
    </w:p>
    <w:p w:rsidR="00B72AD9" w:rsidRDefault="00B72AD9" w:rsidP="00B72AD9">
      <w:pPr>
        <w:rPr>
          <w:i/>
        </w:rPr>
      </w:pPr>
      <w:r>
        <w:rPr>
          <w:b/>
        </w:rPr>
        <w:t>Question 1. Meeting the Requirements of the Brief</w:t>
      </w:r>
      <w:r w:rsidRPr="000F3E49">
        <w:t xml:space="preserve">.   </w:t>
      </w:r>
      <w:r w:rsidRPr="000F3E49">
        <w:rPr>
          <w:rFonts w:cs="Arial"/>
        </w:rPr>
        <w:t>Please provide details of how you</w:t>
      </w:r>
      <w:r>
        <w:rPr>
          <w:rFonts w:cs="Arial"/>
        </w:rPr>
        <w:t xml:space="preserve"> would provide Specialist Advice 1-2-1 advice to SME/Start-up clients and detail the areas of expertise you could offer</w:t>
      </w:r>
      <w:r w:rsidRPr="000F3E49">
        <w:rPr>
          <w:rFonts w:cs="Arial"/>
        </w:rPr>
        <w:t xml:space="preserve">. </w:t>
      </w:r>
      <w:r w:rsidRPr="0042778C">
        <w:t xml:space="preserve"> (Max 1,000 words)</w:t>
      </w:r>
      <w:r>
        <w:t xml:space="preserve">.  </w:t>
      </w:r>
      <w:r w:rsidRPr="00180BB0">
        <w:rPr>
          <w:i/>
        </w:rPr>
        <w:t xml:space="preserve">This is a minimum threshold </w:t>
      </w:r>
      <w:proofErr w:type="gramStart"/>
      <w:r w:rsidRPr="00180BB0">
        <w:rPr>
          <w:i/>
        </w:rPr>
        <w:t>question</w:t>
      </w:r>
      <w:r>
        <w:rPr>
          <w:i/>
        </w:rPr>
        <w:t xml:space="preserve">  -</w:t>
      </w:r>
      <w:proofErr w:type="gramEnd"/>
      <w:r>
        <w:rPr>
          <w:i/>
        </w:rPr>
        <w:t xml:space="preserve"> 30% of marks</w:t>
      </w:r>
    </w:p>
    <w:p w:rsidR="00B72AD9" w:rsidRDefault="00B72AD9" w:rsidP="00B72AD9">
      <w:pPr>
        <w:rPr>
          <w:i/>
        </w:rPr>
      </w:pPr>
      <w:r>
        <w:rPr>
          <w:b/>
        </w:rPr>
        <w:t>Question 2. Background and experience in the role</w:t>
      </w:r>
      <w:r w:rsidRPr="000F3E49">
        <w:t xml:space="preserve">.  </w:t>
      </w:r>
      <w:r w:rsidRPr="00A35B44">
        <w:rPr>
          <w:rFonts w:cs="Arial"/>
        </w:rPr>
        <w:t>Please outline previous knowledge or experience of delivering this type of service before, use case studies if available.</w:t>
      </w:r>
      <w:r w:rsidRPr="000F3E49">
        <w:rPr>
          <w:rFonts w:cs="Arial"/>
        </w:rPr>
        <w:t xml:space="preserve"> </w:t>
      </w:r>
      <w:r w:rsidRPr="000F3E49">
        <w:t xml:space="preserve"> </w:t>
      </w:r>
      <w:r w:rsidRPr="0042778C">
        <w:t>(Max 1,000 words)</w:t>
      </w:r>
      <w:r>
        <w:t>.</w:t>
      </w:r>
      <w:r w:rsidRPr="00180BB0">
        <w:rPr>
          <w:i/>
        </w:rPr>
        <w:t xml:space="preserve"> </w:t>
      </w:r>
      <w:r>
        <w:rPr>
          <w:i/>
        </w:rPr>
        <w:t xml:space="preserve"> </w:t>
      </w:r>
      <w:r w:rsidRPr="00180BB0">
        <w:rPr>
          <w:i/>
        </w:rPr>
        <w:t>This is a minimum threshold question</w:t>
      </w:r>
      <w:r>
        <w:rPr>
          <w:i/>
        </w:rPr>
        <w:t xml:space="preserve"> – 30% of marks</w:t>
      </w:r>
    </w:p>
    <w:p w:rsidR="00B72AD9" w:rsidRPr="00476765" w:rsidRDefault="00B72AD9" w:rsidP="00B72AD9">
      <w:pPr>
        <w:rPr>
          <w:i/>
        </w:rPr>
      </w:pPr>
      <w:r>
        <w:rPr>
          <w:b/>
        </w:rPr>
        <w:t xml:space="preserve">Question 3. Pricing </w:t>
      </w:r>
      <w:r>
        <w:rPr>
          <w:i/>
        </w:rPr>
        <w:t>–40% of marks</w:t>
      </w:r>
    </w:p>
    <w:p w:rsidR="00B72AD9" w:rsidRDefault="00B72AD9" w:rsidP="00B72AD9">
      <w:pPr>
        <w:pStyle w:val="Heading3"/>
      </w:pPr>
      <w:r>
        <w:t>Questions Lot 2</w:t>
      </w:r>
    </w:p>
    <w:p w:rsidR="00B72AD9" w:rsidRDefault="00B72AD9" w:rsidP="00B72AD9">
      <w:pPr>
        <w:rPr>
          <w:i/>
        </w:rPr>
      </w:pPr>
      <w:r>
        <w:rPr>
          <w:b/>
        </w:rPr>
        <w:t>Question 1. Meeting the Requirements of the Brief</w:t>
      </w:r>
      <w:r w:rsidRPr="000F3E49">
        <w:t xml:space="preserve">.   </w:t>
      </w:r>
      <w:r w:rsidRPr="000F3E49">
        <w:rPr>
          <w:rFonts w:cs="Arial"/>
        </w:rPr>
        <w:t>Please provide details of how you</w:t>
      </w:r>
      <w:r>
        <w:rPr>
          <w:rFonts w:cs="Arial"/>
        </w:rPr>
        <w:t xml:space="preserve"> would provide Specialist Workshops to SME/Start-up clients and detail the areas of expertise you could offer</w:t>
      </w:r>
      <w:r w:rsidRPr="000F3E49">
        <w:rPr>
          <w:rFonts w:cs="Arial"/>
        </w:rPr>
        <w:t xml:space="preserve">. </w:t>
      </w:r>
      <w:r w:rsidRPr="000F3E49">
        <w:t xml:space="preserve"> </w:t>
      </w:r>
      <w:r w:rsidRPr="0042778C">
        <w:t>(Max 1,000 words)</w:t>
      </w:r>
      <w:r>
        <w:t xml:space="preserve">.  </w:t>
      </w:r>
      <w:r w:rsidRPr="00180BB0">
        <w:rPr>
          <w:i/>
        </w:rPr>
        <w:t xml:space="preserve"> This is a minimum threshold question</w:t>
      </w:r>
      <w:r>
        <w:rPr>
          <w:i/>
        </w:rPr>
        <w:t xml:space="preserve"> – 30% of marks</w:t>
      </w:r>
    </w:p>
    <w:p w:rsidR="00B72AD9" w:rsidRDefault="00B72AD9" w:rsidP="00B72AD9">
      <w:pPr>
        <w:rPr>
          <w:i/>
        </w:rPr>
      </w:pPr>
      <w:r>
        <w:rPr>
          <w:b/>
        </w:rPr>
        <w:t>Question 2. Background and experience in the role</w:t>
      </w:r>
      <w:r w:rsidRPr="000F3E49">
        <w:t xml:space="preserve">.  </w:t>
      </w:r>
      <w:r w:rsidRPr="00A35B44">
        <w:rPr>
          <w:rFonts w:cs="Arial"/>
        </w:rPr>
        <w:t xml:space="preserve">Please outline previous knowledge or experience of delivering this type of service </w:t>
      </w:r>
      <w:r>
        <w:rPr>
          <w:rFonts w:cs="Arial"/>
        </w:rPr>
        <w:t xml:space="preserve">to SMES </w:t>
      </w:r>
      <w:r w:rsidRPr="00A35B44">
        <w:rPr>
          <w:rFonts w:cs="Arial"/>
        </w:rPr>
        <w:t>before, use case studies if available.</w:t>
      </w:r>
      <w:r w:rsidRPr="000F3E49">
        <w:rPr>
          <w:rFonts w:cs="Arial"/>
        </w:rPr>
        <w:t xml:space="preserve"> </w:t>
      </w:r>
      <w:r w:rsidRPr="000F3E49">
        <w:t xml:space="preserve"> </w:t>
      </w:r>
      <w:r w:rsidRPr="0042778C">
        <w:t>(Max 1,000 words)</w:t>
      </w:r>
      <w:r>
        <w:t xml:space="preserve">.  </w:t>
      </w:r>
      <w:r w:rsidRPr="00180BB0">
        <w:rPr>
          <w:i/>
        </w:rPr>
        <w:t xml:space="preserve"> This is a minimum threshold question</w:t>
      </w:r>
      <w:r>
        <w:rPr>
          <w:i/>
        </w:rPr>
        <w:t xml:space="preserve"> – 30 of marks</w:t>
      </w:r>
    </w:p>
    <w:p w:rsidR="00B72AD9" w:rsidRPr="00476765" w:rsidRDefault="00B72AD9" w:rsidP="00B72AD9">
      <w:pPr>
        <w:rPr>
          <w:i/>
        </w:rPr>
      </w:pPr>
      <w:r>
        <w:rPr>
          <w:b/>
        </w:rPr>
        <w:t xml:space="preserve">Question 3. Pricing </w:t>
      </w:r>
      <w:r>
        <w:rPr>
          <w:i/>
        </w:rPr>
        <w:t>– 40% of marks</w:t>
      </w:r>
    </w:p>
    <w:p w:rsidR="00B72AD9" w:rsidRDefault="00B72AD9" w:rsidP="00B72AD9">
      <w:pPr>
        <w:pStyle w:val="Heading1"/>
      </w:pPr>
      <w:r>
        <w:t>Selected Advisors for award</w:t>
      </w:r>
    </w:p>
    <w:p w:rsidR="00B72AD9" w:rsidRDefault="00B72AD9" w:rsidP="00B72AD9">
      <w:pPr>
        <w:jc w:val="both"/>
      </w:pPr>
      <w:r>
        <w:lastRenderedPageBreak/>
        <w:t xml:space="preserve">It is likely that </w:t>
      </w:r>
      <w:proofErr w:type="gramStart"/>
      <w:r>
        <w:t>a number of</w:t>
      </w:r>
      <w:proofErr w:type="gramEnd"/>
      <w:r>
        <w:t xml:space="preserve"> Advisors/Presenters will be appointed following this tender, all of whom have met the minimum quality threshold and are within the budgeted day rate.  Work will be provided based on Specialist Advisor’s delivery specialisms and requirement for the service.  There is no guarantee of work.</w:t>
      </w:r>
    </w:p>
    <w:p w:rsidR="00B72AD9" w:rsidRDefault="00B72AD9" w:rsidP="00B72AD9">
      <w:pPr>
        <w:pStyle w:val="Heading1"/>
        <w:jc w:val="both"/>
      </w:pPr>
      <w:r>
        <w:t>Pricing</w:t>
      </w:r>
    </w:p>
    <w:p w:rsidR="00B72AD9" w:rsidRDefault="00B72AD9" w:rsidP="00B72AD9">
      <w:pPr>
        <w:pStyle w:val="Heading3"/>
      </w:pPr>
      <w:r w:rsidRPr="00454CEA">
        <w:t>LOT 1</w:t>
      </w:r>
      <w:r w:rsidRPr="00924374">
        <w:t xml:space="preserve">: </w:t>
      </w:r>
      <w:r w:rsidR="00087488">
        <w:t>Business</w:t>
      </w:r>
      <w:r w:rsidRPr="00924374">
        <w:t xml:space="preserve"> Advisors</w:t>
      </w:r>
    </w:p>
    <w:p w:rsidR="00B72AD9" w:rsidRDefault="00B72AD9" w:rsidP="00B72AD9">
      <w:pPr>
        <w:jc w:val="both"/>
      </w:pPr>
      <w:r w:rsidRPr="00EB1806">
        <w:rPr>
          <w:bCs/>
        </w:rPr>
        <w:t>Based on Blue Orchids current public sector business support programmes there is an indicative maximum day rate of £300 (exc. VAT)</w:t>
      </w:r>
      <w:r>
        <w:rPr>
          <w:bCs/>
        </w:rPr>
        <w:t xml:space="preserve"> for 1-2-1 business advisors</w:t>
      </w:r>
      <w:r w:rsidRPr="00EB1806">
        <w:rPr>
          <w:bCs/>
        </w:rPr>
        <w:t xml:space="preserve">.  However it should be noted that in some support programmes to secure the full 12 hours of support will mean that </w:t>
      </w:r>
      <w:proofErr w:type="gramStart"/>
      <w:r w:rsidRPr="00EB1806">
        <w:rPr>
          <w:bCs/>
        </w:rPr>
        <w:t>a number of</w:t>
      </w:r>
      <w:proofErr w:type="gramEnd"/>
      <w:r w:rsidRPr="00EB1806">
        <w:rPr>
          <w:bCs/>
        </w:rPr>
        <w:t xml:space="preserve"> separate engagements with the SME client will be necessary over a period of time.</w:t>
      </w:r>
      <w:r>
        <w:t xml:space="preserve">  Support within this lot will be given primarily on a one-to-one basis, and on occasion following instruction from Blue Orchid on a one-to-many basis.  </w:t>
      </w:r>
      <w:r w:rsidRPr="00EB1806">
        <w:t>Please quote daily rate inclusive of expenses but excluding VAT.</w:t>
      </w:r>
    </w:p>
    <w:p w:rsidR="00B72AD9" w:rsidRDefault="00B72AD9" w:rsidP="00B72AD9">
      <w:pPr>
        <w:pStyle w:val="Heading3"/>
      </w:pPr>
      <w:r w:rsidRPr="00454CEA">
        <w:t xml:space="preserve">LOT </w:t>
      </w:r>
      <w:r>
        <w:t>2: Workshop Presenters</w:t>
      </w:r>
    </w:p>
    <w:p w:rsidR="00B72AD9" w:rsidRDefault="00B72AD9" w:rsidP="00B72AD9">
      <w:pPr>
        <w:jc w:val="both"/>
      </w:pPr>
      <w:r w:rsidRPr="00EB1806">
        <w:rPr>
          <w:bCs/>
        </w:rPr>
        <w:t>Based on Blue Orchids current public sector business support programmes there is an indicative maximum day rate of £300 (exc. VAT)</w:t>
      </w:r>
      <w:r>
        <w:rPr>
          <w:bCs/>
        </w:rPr>
        <w:t xml:space="preserve"> for workshop presenters</w:t>
      </w:r>
      <w:r>
        <w:t>. Presenters working with Blue Orchid will be responsible for collecting attendance paperwork (signed SME registration sheets, satisfaction/feedback sheets etc.)  Please quote daily rate inclusive of expenses but excluding VAT</w:t>
      </w:r>
    </w:p>
    <w:p w:rsidR="00B72AD9" w:rsidRDefault="00B72AD9" w:rsidP="00B72AD9">
      <w:pPr>
        <w:pStyle w:val="Heading1"/>
        <w:spacing w:line="240" w:lineRule="auto"/>
        <w:ind w:left="720" w:hanging="720"/>
        <w:jc w:val="both"/>
      </w:pPr>
      <w:r>
        <w:t>Timescales</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tblGrid>
      <w:tr w:rsidR="00B72AD9" w:rsidTr="00B72AD9">
        <w:tc>
          <w:tcPr>
            <w:tcW w:w="1696" w:type="dxa"/>
          </w:tcPr>
          <w:p w:rsidR="00B72AD9" w:rsidRDefault="00B72AD9" w:rsidP="00201C6C">
            <w:pPr>
              <w:spacing w:line="240" w:lineRule="auto"/>
            </w:pPr>
            <w:r>
              <w:t>Issue of tender</w:t>
            </w:r>
          </w:p>
        </w:tc>
        <w:tc>
          <w:tcPr>
            <w:tcW w:w="2977" w:type="dxa"/>
            <w:shd w:val="clear" w:color="auto" w:fill="FFFF00"/>
          </w:tcPr>
          <w:p w:rsidR="00B72AD9" w:rsidRDefault="00B72AD9" w:rsidP="00201C6C">
            <w:pPr>
              <w:spacing w:line="240" w:lineRule="auto"/>
              <w:jc w:val="both"/>
            </w:pPr>
            <w:r>
              <w:t>1/11/2019</w:t>
            </w:r>
          </w:p>
        </w:tc>
      </w:tr>
      <w:tr w:rsidR="00B72AD9" w:rsidTr="00B72AD9">
        <w:trPr>
          <w:trHeight w:val="477"/>
        </w:trPr>
        <w:tc>
          <w:tcPr>
            <w:tcW w:w="1696" w:type="dxa"/>
          </w:tcPr>
          <w:p w:rsidR="00B72AD9" w:rsidRDefault="00B72AD9" w:rsidP="00201C6C">
            <w:pPr>
              <w:spacing w:after="120" w:line="240" w:lineRule="auto"/>
            </w:pPr>
            <w:r>
              <w:t xml:space="preserve">Deadline for return </w:t>
            </w:r>
          </w:p>
        </w:tc>
        <w:tc>
          <w:tcPr>
            <w:tcW w:w="2977" w:type="dxa"/>
            <w:shd w:val="clear" w:color="auto" w:fill="FFFF00"/>
          </w:tcPr>
          <w:p w:rsidR="00B72AD9" w:rsidRPr="00581E49" w:rsidRDefault="00B72AD9" w:rsidP="00201C6C">
            <w:pPr>
              <w:spacing w:after="120" w:line="240" w:lineRule="auto"/>
              <w:jc w:val="both"/>
              <w:rPr>
                <w:b/>
              </w:rPr>
            </w:pPr>
            <w:r>
              <w:rPr>
                <w:b/>
              </w:rPr>
              <w:t>22/11/2019 5pm</w:t>
            </w:r>
          </w:p>
        </w:tc>
      </w:tr>
      <w:tr w:rsidR="00B72AD9" w:rsidTr="00B72AD9">
        <w:trPr>
          <w:trHeight w:val="477"/>
        </w:trPr>
        <w:tc>
          <w:tcPr>
            <w:tcW w:w="1696" w:type="dxa"/>
          </w:tcPr>
          <w:p w:rsidR="00B72AD9" w:rsidRDefault="00B72AD9" w:rsidP="00201C6C">
            <w:pPr>
              <w:spacing w:after="120" w:line="240" w:lineRule="auto"/>
            </w:pPr>
            <w:r>
              <w:t>Anticipated Award Date</w:t>
            </w:r>
          </w:p>
        </w:tc>
        <w:tc>
          <w:tcPr>
            <w:tcW w:w="2977" w:type="dxa"/>
            <w:shd w:val="clear" w:color="auto" w:fill="FFFF00"/>
          </w:tcPr>
          <w:p w:rsidR="00B72AD9" w:rsidRDefault="00B72AD9" w:rsidP="00201C6C">
            <w:pPr>
              <w:spacing w:after="120" w:line="240" w:lineRule="auto"/>
              <w:jc w:val="both"/>
              <w:rPr>
                <w:b/>
              </w:rPr>
            </w:pPr>
            <w:r>
              <w:rPr>
                <w:b/>
              </w:rPr>
              <w:t xml:space="preserve"> 30/11/2019 </w:t>
            </w:r>
          </w:p>
        </w:tc>
      </w:tr>
    </w:tbl>
    <w:p w:rsidR="00C13824" w:rsidRDefault="00C13824" w:rsidP="00C75FBA">
      <w:pPr>
        <w:jc w:val="both"/>
      </w:pPr>
    </w:p>
    <w:p w:rsidR="00C13824" w:rsidRDefault="00C13824" w:rsidP="00C75FBA">
      <w:pPr>
        <w:jc w:val="both"/>
      </w:pPr>
    </w:p>
    <w:p w:rsidR="00B72AD9" w:rsidRDefault="00B72AD9" w:rsidP="00C75FBA">
      <w:pPr>
        <w:jc w:val="both"/>
      </w:pPr>
    </w:p>
    <w:p w:rsidR="00B72AD9" w:rsidRDefault="00B72AD9" w:rsidP="00C75FBA">
      <w:pPr>
        <w:jc w:val="both"/>
      </w:pPr>
    </w:p>
    <w:p w:rsidR="00B72AD9" w:rsidRDefault="00B72AD9" w:rsidP="00C75FBA">
      <w:pPr>
        <w:jc w:val="both"/>
      </w:pPr>
    </w:p>
    <w:p w:rsidR="00087488" w:rsidRDefault="00087488" w:rsidP="00C75FBA">
      <w:pPr>
        <w:jc w:val="both"/>
      </w:pPr>
    </w:p>
    <w:p w:rsidR="00087488" w:rsidRDefault="00087488" w:rsidP="00C75FBA">
      <w:pPr>
        <w:jc w:val="both"/>
      </w:pPr>
    </w:p>
    <w:p w:rsidR="00087488" w:rsidRDefault="00087488" w:rsidP="00C75FBA">
      <w:pPr>
        <w:jc w:val="both"/>
      </w:pPr>
    </w:p>
    <w:p w:rsidR="00087488" w:rsidRDefault="00087488" w:rsidP="00C75FBA">
      <w:pPr>
        <w:jc w:val="both"/>
      </w:pPr>
    </w:p>
    <w:p w:rsidR="00B72AD9" w:rsidRDefault="00B72AD9" w:rsidP="00C75FBA">
      <w:pPr>
        <w:jc w:val="both"/>
      </w:pPr>
    </w:p>
    <w:p w:rsidR="00EB6D4F" w:rsidRPr="00DF4BF9" w:rsidRDefault="00473065" w:rsidP="00672C44">
      <w:pPr>
        <w:pStyle w:val="Title"/>
        <w:rPr>
          <w:sz w:val="44"/>
        </w:rPr>
      </w:pPr>
      <w:r w:rsidRPr="00DF4BF9">
        <w:rPr>
          <w:sz w:val="44"/>
        </w:rPr>
        <w:lastRenderedPageBreak/>
        <w:t xml:space="preserve">TECHNICAL </w:t>
      </w:r>
      <w:r w:rsidR="00E6092F" w:rsidRPr="00DF4BF9">
        <w:rPr>
          <w:sz w:val="44"/>
        </w:rPr>
        <w:t>NOTE</w:t>
      </w:r>
      <w:r w:rsidRPr="00DF4BF9">
        <w:rPr>
          <w:sz w:val="44"/>
        </w:rPr>
        <w:t>s</w:t>
      </w:r>
    </w:p>
    <w:p w:rsidR="00E6092F" w:rsidRPr="00E6092F" w:rsidRDefault="00E6092F" w:rsidP="00C75FBA">
      <w:pPr>
        <w:pStyle w:val="Heading1"/>
        <w:jc w:val="both"/>
      </w:pPr>
      <w:r>
        <w:t>No Contract</w:t>
      </w:r>
    </w:p>
    <w:p w:rsidR="001074CA" w:rsidRDefault="008E7751" w:rsidP="00C13824">
      <w:pPr>
        <w:jc w:val="both"/>
      </w:pPr>
      <w:r w:rsidRPr="005A13D4">
        <w:t xml:space="preserve">No information contained </w:t>
      </w:r>
      <w:r w:rsidRPr="00313C12">
        <w:t>in this specification</w:t>
      </w:r>
      <w:r w:rsidRPr="005A13D4">
        <w:t xml:space="preserve"> or in any communication made between </w:t>
      </w:r>
      <w:r>
        <w:t xml:space="preserve">Blue Orchid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r w:rsidR="00C13824">
        <w:rPr>
          <w:szCs w:val="24"/>
        </w:rPr>
        <w:t xml:space="preserve">  </w:t>
      </w:r>
      <w:r w:rsidR="001074CA" w:rsidRPr="001074CA">
        <w:t>You accept Blue Orchid’s Terms and Conditions of Business and Requirements of ERDF Funding.</w:t>
      </w:r>
    </w:p>
    <w:p w:rsidR="00485A3B" w:rsidRPr="00E6092F" w:rsidRDefault="00485A3B" w:rsidP="00485A3B">
      <w:pPr>
        <w:pStyle w:val="Heading1"/>
        <w:jc w:val="both"/>
      </w:pPr>
      <w:r>
        <w:t>freeedom of information</w:t>
      </w:r>
    </w:p>
    <w:p w:rsidR="00485A3B" w:rsidRPr="00485A3B" w:rsidRDefault="00573BEA" w:rsidP="00485A3B">
      <w:pPr>
        <w:pStyle w:val="Numbered"/>
        <w:widowControl/>
        <w:spacing w:before="100" w:after="200" w:line="276" w:lineRule="auto"/>
        <w:jc w:val="both"/>
        <w:rPr>
          <w:rFonts w:asciiTheme="minorHAnsi" w:hAnsiTheme="minorHAnsi"/>
          <w:sz w:val="20"/>
          <w:szCs w:val="20"/>
        </w:rPr>
      </w:pPr>
      <w:r>
        <w:rPr>
          <w:rFonts w:asciiTheme="minorHAnsi" w:hAnsiTheme="minorHAnsi"/>
          <w:sz w:val="20"/>
          <w:szCs w:val="20"/>
        </w:rPr>
        <w:t>We are</w:t>
      </w:r>
      <w:r w:rsidR="00485A3B" w:rsidRPr="00485A3B">
        <w:rPr>
          <w:rFonts w:asciiTheme="minorHAnsi" w:hAnsiTheme="minorHAnsi"/>
          <w:sz w:val="20"/>
          <w:szCs w:val="20"/>
        </w:rPr>
        <w:t xml:space="preserve"> committed to open government and to meeting their responsibilities under the Freedom of Information Act 2000. </w:t>
      </w:r>
      <w:r w:rsidR="00862938">
        <w:rPr>
          <w:rFonts w:asciiTheme="minorHAnsi" w:hAnsiTheme="minorHAnsi"/>
          <w:sz w:val="20"/>
          <w:szCs w:val="20"/>
        </w:rPr>
        <w:t xml:space="preserve"> </w:t>
      </w:r>
      <w:r w:rsidR="00485A3B" w:rsidRPr="00485A3B">
        <w:rPr>
          <w:rFonts w:asciiTheme="minorHAnsi" w:hAnsiTheme="minorHAnsi"/>
          <w:sz w:val="20"/>
          <w:szCs w:val="20"/>
        </w:rPr>
        <w:t xml:space="preserve">Accordingly, all information submitted to Blue Orchid may need to be disclosed in response to a request under the Act.  If you consider that any of the information included in your tender is commercially sensitive, please identify it and explain </w:t>
      </w:r>
      <w:r w:rsidR="00485A3B" w:rsidRPr="00485A3B">
        <w:rPr>
          <w:rFonts w:asciiTheme="minorHAnsi" w:hAnsiTheme="minorHAnsi"/>
          <w:b/>
          <w:sz w:val="20"/>
          <w:szCs w:val="20"/>
        </w:rPr>
        <w:t xml:space="preserve">(in broad terms) </w:t>
      </w:r>
      <w:r w:rsidR="00485A3B"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rsidR="00591FA0" w:rsidRPr="00EA1BE1" w:rsidRDefault="00591FA0" w:rsidP="00473065">
      <w:pPr>
        <w:pStyle w:val="Heading1"/>
      </w:pPr>
      <w:r w:rsidRPr="00EA1BE1">
        <w:t>Instructions for Completion</w:t>
      </w:r>
    </w:p>
    <w:p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7B1B31">
        <w:rPr>
          <w:rFonts w:cs="Arial"/>
          <w:b/>
        </w:rPr>
        <w:t xml:space="preserve">email </w:t>
      </w:r>
      <w:r w:rsidRPr="00876B54">
        <w:rPr>
          <w:rFonts w:cs="Arial"/>
          <w:b/>
        </w:rPr>
        <w:t>address given at the end of this section and by the due date as outlined in Deadline for Response in the Timescales section.</w:t>
      </w:r>
    </w:p>
    <w:p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rsidR="00591FA0" w:rsidRPr="00876B54" w:rsidRDefault="00591FA0" w:rsidP="00591FA0">
      <w:pPr>
        <w:jc w:val="both"/>
        <w:rPr>
          <w:rFonts w:cs="Arial"/>
        </w:rPr>
      </w:pPr>
      <w:r w:rsidRPr="00876B54">
        <w:rPr>
          <w:rFonts w:cs="Arial"/>
        </w:rPr>
        <w:t>Questions must be answered in English</w:t>
      </w:r>
      <w:r w:rsidR="0090391F">
        <w:rPr>
          <w:rFonts w:cs="Arial"/>
        </w:rPr>
        <w:t xml:space="preserve"> and submitted either in </w:t>
      </w:r>
      <w:r w:rsidR="0090391F" w:rsidRPr="0090391F">
        <w:rPr>
          <w:rFonts w:cs="Arial"/>
          <w:u w:val="single"/>
        </w:rPr>
        <w:t>M</w:t>
      </w:r>
      <w:r w:rsidR="00862938">
        <w:rPr>
          <w:rFonts w:cs="Arial"/>
          <w:u w:val="single"/>
        </w:rPr>
        <w:t xml:space="preserve">icrosoft </w:t>
      </w:r>
      <w:r w:rsidR="0090391F" w:rsidRPr="0090391F">
        <w:rPr>
          <w:rFonts w:cs="Arial"/>
          <w:u w:val="single"/>
        </w:rPr>
        <w:t xml:space="preserve">Word readable format or </w:t>
      </w:r>
      <w:r w:rsidR="00862938">
        <w:rPr>
          <w:rFonts w:cs="Arial"/>
          <w:u w:val="single"/>
        </w:rPr>
        <w:t xml:space="preserve">Adobe </w:t>
      </w:r>
      <w:r w:rsidR="0090391F" w:rsidRPr="0090391F">
        <w:rPr>
          <w:rFonts w:cs="Arial"/>
          <w:u w:val="single"/>
        </w:rPr>
        <w:t>Acrobat PDF</w:t>
      </w:r>
      <w:r w:rsidRPr="00876B54">
        <w:rPr>
          <w:rFonts w:cs="Arial"/>
        </w:rPr>
        <w:t>.</w:t>
      </w:r>
    </w:p>
    <w:p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rsidR="00591FA0" w:rsidRPr="00EE2AD2" w:rsidRDefault="00591FA0" w:rsidP="00591FA0">
      <w:pPr>
        <w:pStyle w:val="Heading2"/>
        <w:jc w:val="both"/>
        <w:rPr>
          <w:rFonts w:cs="Arial"/>
        </w:rPr>
      </w:pPr>
      <w:r w:rsidRPr="00EE2AD2">
        <w:rPr>
          <w:rFonts w:cs="Arial"/>
        </w:rPr>
        <w:t>Consortia and sub-contracting</w:t>
      </w:r>
    </w:p>
    <w:p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rsidR="00591FA0" w:rsidRPr="00876B54" w:rsidRDefault="00573BEA" w:rsidP="00591FA0">
      <w:pPr>
        <w:jc w:val="both"/>
        <w:rPr>
          <w:rFonts w:cs="Arial"/>
        </w:rPr>
      </w:pPr>
      <w:r>
        <w:rPr>
          <w:rFonts w:cs="Arial"/>
        </w:rPr>
        <w:lastRenderedPageBreak/>
        <w:t>We</w:t>
      </w:r>
      <w:r w:rsidR="00591FA0" w:rsidRPr="00876B54">
        <w:rPr>
          <w:rFonts w:cs="Arial"/>
        </w:rPr>
        <w:t xml:space="preserve"> recognise that arrangements in relation to consortia and sub-contracting may be subject to future change. </w:t>
      </w:r>
      <w:r w:rsidR="00473065" w:rsidRPr="00876B54">
        <w:rPr>
          <w:rFonts w:cs="Arial"/>
        </w:rPr>
        <w:t xml:space="preserve"> </w:t>
      </w:r>
      <w:r w:rsidR="00591FA0" w:rsidRPr="00876B54">
        <w:rPr>
          <w:rFonts w:cs="Arial"/>
        </w:rPr>
        <w:t>Service providers/suppliers should therefore respond in the light of such arrangements as are currently envisaged.</w:t>
      </w:r>
    </w:p>
    <w:p w:rsidR="00591FA0" w:rsidRPr="00876B54" w:rsidRDefault="00591FA0" w:rsidP="00591FA0">
      <w:pPr>
        <w:jc w:val="both"/>
        <w:rPr>
          <w:rFonts w:cs="Arial"/>
        </w:rPr>
      </w:pPr>
      <w:r w:rsidRPr="00876B54">
        <w:rPr>
          <w:rFonts w:cs="Arial"/>
        </w:rPr>
        <w:t xml:space="preserve">Please provide details of the proportion of any contract awarded under this contract that the prospective </w:t>
      </w:r>
      <w:r w:rsidR="00862938">
        <w:rPr>
          <w:rFonts w:cs="Arial"/>
        </w:rPr>
        <w:t>supplier</w:t>
      </w:r>
      <w:r w:rsidRPr="00876B54">
        <w:rPr>
          <w:rFonts w:cs="Arial"/>
        </w:rPr>
        <w:t xml:space="preserve"> proposes to subcontract.</w:t>
      </w:r>
    </w:p>
    <w:p w:rsidR="00591FA0" w:rsidRDefault="00573BEA" w:rsidP="00591FA0">
      <w:pPr>
        <w:jc w:val="both"/>
        <w:rPr>
          <w:rFonts w:cs="Arial"/>
        </w:rPr>
      </w:pPr>
      <w:r>
        <w:rPr>
          <w:rFonts w:cs="Arial"/>
        </w:rPr>
        <w:t>We</w:t>
      </w:r>
      <w:r w:rsidR="00591FA0" w:rsidRPr="00876B54">
        <w:rPr>
          <w:rFonts w:cs="Arial"/>
        </w:rPr>
        <w:t xml:space="preserve"> </w:t>
      </w:r>
      <w:r w:rsidR="00473065" w:rsidRPr="00876B54">
        <w:rPr>
          <w:rFonts w:cs="Arial"/>
        </w:rPr>
        <w:t xml:space="preserve">reserve the right to </w:t>
      </w:r>
      <w:r w:rsidR="00591FA0" w:rsidRPr="00876B54">
        <w:rPr>
          <w:rFonts w:cs="Arial"/>
        </w:rPr>
        <w:t xml:space="preserve">seek independent financial and market advice to validate information declared or to assist in the evaluation. </w:t>
      </w:r>
    </w:p>
    <w:p w:rsidR="00591FA0" w:rsidRPr="00EE2AD2" w:rsidRDefault="00591FA0" w:rsidP="00591FA0">
      <w:pPr>
        <w:pStyle w:val="Heading2"/>
        <w:jc w:val="both"/>
        <w:rPr>
          <w:rFonts w:cs="Arial"/>
        </w:rPr>
      </w:pPr>
      <w:r w:rsidRPr="00EE2AD2">
        <w:rPr>
          <w:rFonts w:cs="Arial"/>
        </w:rPr>
        <w:t>Queries about the procurement</w:t>
      </w:r>
    </w:p>
    <w:p w:rsidR="00591FA0" w:rsidRPr="00C94D63" w:rsidRDefault="00573BEA" w:rsidP="00591FA0">
      <w:pPr>
        <w:jc w:val="both"/>
        <w:rPr>
          <w:rFonts w:cs="Arial"/>
        </w:rPr>
      </w:pPr>
      <w:r>
        <w:rPr>
          <w:rFonts w:cs="Arial"/>
        </w:rPr>
        <w:t>We</w:t>
      </w:r>
      <w:r w:rsidR="00591FA0" w:rsidRPr="00C94D63">
        <w:rPr>
          <w:rFonts w:cs="Arial"/>
        </w:rPr>
        <w:t xml:space="preserve"> will not enter into detailed discussion of the requirements at this stage.</w:t>
      </w:r>
    </w:p>
    <w:p w:rsidR="0090391F" w:rsidRPr="00014B2F" w:rsidRDefault="00591FA0" w:rsidP="0090391F">
      <w:pPr>
        <w:jc w:val="both"/>
        <w:rPr>
          <w:rFonts w:cs="Arial"/>
          <w:b/>
          <w:sz w:val="24"/>
          <w:szCs w:val="24"/>
        </w:rPr>
      </w:pPr>
      <w:r w:rsidRPr="00167279">
        <w:rPr>
          <w:rFonts w:cs="Arial"/>
        </w:rPr>
        <w:t xml:space="preserve">Any questions about the procurement should be submitted by e-mail to </w:t>
      </w:r>
      <w:hyperlink r:id="rId8" w:history="1">
        <w:r w:rsidR="00713AB5">
          <w:rPr>
            <w:rStyle w:val="Hyperlink"/>
            <w:rFonts w:cs="Arial"/>
            <w:b/>
          </w:rPr>
          <w:t>info</w:t>
        </w:r>
        <w:bookmarkStart w:id="0" w:name="_GoBack"/>
        <w:r w:rsidR="00713AB5">
          <w:rPr>
            <w:rStyle w:val="Hyperlink"/>
            <w:rFonts w:cs="Arial"/>
            <w:b/>
          </w:rPr>
          <w:t>@</w:t>
        </w:r>
        <w:bookmarkEnd w:id="0"/>
        <w:r w:rsidR="00713AB5">
          <w:rPr>
            <w:rStyle w:val="Hyperlink"/>
            <w:rFonts w:cs="Arial"/>
            <w:b/>
          </w:rPr>
          <w:t>blueorchid.co.uk</w:t>
        </w:r>
      </w:hyperlink>
      <w:r w:rsidR="00014B2F">
        <w:rPr>
          <w:rFonts w:cs="Arial"/>
          <w:b/>
        </w:rPr>
        <w:t xml:space="preserve"> </w:t>
      </w:r>
    </w:p>
    <w:p w:rsidR="00591FA0" w:rsidRPr="00EA1BE1" w:rsidRDefault="00591FA0" w:rsidP="008643D6">
      <w:pPr>
        <w:jc w:val="both"/>
      </w:pPr>
      <w:r w:rsidRPr="00EA1BE1">
        <w:t xml:space="preserve">If </w:t>
      </w:r>
      <w:r w:rsidR="00573BEA">
        <w:t xml:space="preserve">we </w:t>
      </w:r>
      <w:r w:rsidRPr="00EA1BE1">
        <w:t xml:space="preserve">consider any question or request for clarification to be of such significance that all potential suppliers who have responded should be made aware of it, both the query and the response will be communicated to them, in a suitably anonymous form. </w:t>
      </w:r>
    </w:p>
    <w:p w:rsidR="00591FA0" w:rsidRPr="00EA1BE1" w:rsidRDefault="00591FA0" w:rsidP="00167279">
      <w:r w:rsidRPr="00EA1BE1">
        <w:t>All responses received and any communication from service providers will be treated in confidence.</w:t>
      </w:r>
    </w:p>
    <w:p w:rsidR="009165B6" w:rsidRPr="00EE2AD2" w:rsidRDefault="009165B6" w:rsidP="00C75FBA">
      <w:pPr>
        <w:pStyle w:val="Heading1"/>
        <w:jc w:val="both"/>
      </w:pPr>
      <w:r w:rsidRPr="00EE2AD2">
        <w:t xml:space="preserve">Supplier Selection </w:t>
      </w:r>
    </w:p>
    <w:p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573BEA">
        <w:rPr>
          <w:rFonts w:cs="Arial"/>
          <w:szCs w:val="24"/>
        </w:rPr>
        <w:t>us</w:t>
      </w:r>
      <w:r w:rsidR="004872CB" w:rsidRPr="00167279">
        <w:rPr>
          <w:rFonts w:cs="Arial"/>
          <w:szCs w:val="24"/>
        </w:rPr>
        <w:t xml:space="preserve"> </w:t>
      </w:r>
      <w:r w:rsidRPr="00167279">
        <w:rPr>
          <w:rFonts w:cs="Arial"/>
          <w:szCs w:val="24"/>
        </w:rPr>
        <w:t xml:space="preserve">not proceeding further with the supplier. </w:t>
      </w:r>
      <w:r w:rsidR="001E7001">
        <w:rPr>
          <w:rFonts w:cs="Arial"/>
          <w:szCs w:val="24"/>
        </w:rPr>
        <w:t xml:space="preserve"> </w:t>
      </w:r>
      <w:r w:rsidRPr="00167279">
        <w:rPr>
          <w:rFonts w:cs="Arial"/>
          <w:szCs w:val="24"/>
        </w:rPr>
        <w:t xml:space="preserve">The information supplied will be checked for completeness and compliance before responses are evaluated. </w:t>
      </w:r>
    </w:p>
    <w:p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Specification compliance/ acceptable alternative</w:t>
      </w:r>
    </w:p>
    <w:p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Technical criteria</w:t>
      </w:r>
    </w:p>
    <w:p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 xml:space="preserve">Service Provision </w:t>
      </w:r>
    </w:p>
    <w:p w:rsidR="009165B6" w:rsidRPr="00167279" w:rsidRDefault="00573BEA" w:rsidP="00C75FBA">
      <w:pPr>
        <w:jc w:val="both"/>
        <w:rPr>
          <w:rFonts w:cs="Arial"/>
          <w:szCs w:val="24"/>
        </w:rPr>
      </w:pPr>
      <w:r>
        <w:rPr>
          <w:rFonts w:cs="Arial"/>
          <w:szCs w:val="24"/>
        </w:rPr>
        <w:t>We</w:t>
      </w:r>
      <w:r w:rsidR="004872CB" w:rsidRPr="00167279">
        <w:rPr>
          <w:rFonts w:cs="Arial"/>
          <w:szCs w:val="24"/>
        </w:rPr>
        <w:t xml:space="preserve"> </w:t>
      </w:r>
      <w:r w:rsidR="009165B6" w:rsidRPr="00167279">
        <w:rPr>
          <w:rFonts w:cs="Arial"/>
          <w:szCs w:val="24"/>
        </w:rPr>
        <w:t>will evaluate all proposals on the basis of the “most economically advantageous proposal”.</w:t>
      </w:r>
    </w:p>
    <w:p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573BEA">
        <w:rPr>
          <w:rFonts w:cs="Arial"/>
          <w:szCs w:val="24"/>
        </w:rPr>
        <w:t>we are</w:t>
      </w:r>
      <w:r w:rsidRPr="00167279">
        <w:rPr>
          <w:rFonts w:cs="Arial"/>
          <w:szCs w:val="24"/>
        </w:rPr>
        <w:t xml:space="preserve">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rsidR="00C75FBA" w:rsidRDefault="0072364E" w:rsidP="009C3896">
      <w:pPr>
        <w:pStyle w:val="Title"/>
      </w:pPr>
      <w:r>
        <w:br w:type="page"/>
      </w:r>
      <w:r w:rsidR="00C75FBA">
        <w:lastRenderedPageBreak/>
        <w:t>PART B: REsponse Section</w:t>
      </w:r>
    </w:p>
    <w:p w:rsidR="00C75FBA" w:rsidRPr="00EE2AD2" w:rsidRDefault="00C75FBA" w:rsidP="00C75FBA">
      <w:pPr>
        <w:pStyle w:val="Heading1"/>
        <w:jc w:val="both"/>
        <w:rPr>
          <w:rFonts w:cs="Arial"/>
        </w:rPr>
      </w:pPr>
      <w:r w:rsidRPr="00EE2AD2">
        <w:rPr>
          <w:rFonts w:cs="Arial"/>
        </w:rPr>
        <w:t>1 ORGANISATION IDENTITY</w:t>
      </w:r>
    </w:p>
    <w:p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rsidR="000F3E22" w:rsidRPr="00A35B44" w:rsidRDefault="000F3E22" w:rsidP="000F3E22">
      <w:pPr>
        <w:jc w:val="center"/>
        <w:rPr>
          <w:b/>
          <w:sz w:val="28"/>
        </w:rPr>
      </w:pPr>
      <w:r w:rsidRPr="00A35B44">
        <w:rPr>
          <w:b/>
          <w:sz w:val="28"/>
        </w:rPr>
        <w:t>Information Only</w:t>
      </w:r>
      <w:r w:rsidR="00E505AE">
        <w:rPr>
          <w:b/>
          <w:sz w:val="28"/>
        </w:rPr>
        <w:t xml:space="preserve"> – both Lots</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Contact name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Address</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Telephone number</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E-mail address:</w:t>
            </w:r>
          </w:p>
        </w:tc>
        <w:tc>
          <w:tcPr>
            <w:tcW w:w="4261" w:type="dxa"/>
            <w:vAlign w:val="center"/>
          </w:tcPr>
          <w:p w:rsidR="00C75FBA" w:rsidRPr="00201182" w:rsidRDefault="00C75FBA" w:rsidP="00C75FBA">
            <w:pPr>
              <w:spacing w:after="80"/>
              <w:jc w:val="both"/>
            </w:pPr>
          </w:p>
        </w:tc>
      </w:tr>
      <w:tr w:rsidR="006F590F" w:rsidRPr="00201182" w:rsidTr="00907C71">
        <w:tc>
          <w:tcPr>
            <w:tcW w:w="4678" w:type="dxa"/>
            <w:shd w:val="clear" w:color="auto" w:fill="F2F2F2"/>
          </w:tcPr>
          <w:p w:rsidR="006F590F" w:rsidRPr="00201182" w:rsidRDefault="006F590F" w:rsidP="00AC193D">
            <w:pPr>
              <w:rPr>
                <w:rFonts w:cs="Arial"/>
              </w:rPr>
            </w:pPr>
            <w:r>
              <w:rPr>
                <w:rFonts w:cs="Arial"/>
              </w:rPr>
              <w:t>Web Address</w:t>
            </w:r>
          </w:p>
        </w:tc>
        <w:tc>
          <w:tcPr>
            <w:tcW w:w="4261" w:type="dxa"/>
            <w:vAlign w:val="center"/>
          </w:tcPr>
          <w:p w:rsidR="006F590F" w:rsidRPr="00201182" w:rsidRDefault="006F590F" w:rsidP="00C75FBA">
            <w:pPr>
              <w:spacing w:after="80"/>
              <w:jc w:val="both"/>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Company Registration number: (if any)</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Date of Registration</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 xml:space="preserve">Registered address if </w:t>
            </w:r>
            <w:r w:rsidR="006F590F">
              <w:rPr>
                <w:rFonts w:cs="Arial"/>
              </w:rPr>
              <w:t>different from the above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VAT Registration number: (if any)</w:t>
            </w:r>
          </w:p>
        </w:tc>
        <w:tc>
          <w:tcPr>
            <w:tcW w:w="4261" w:type="dxa"/>
            <w:vAlign w:val="center"/>
          </w:tcPr>
          <w:p w:rsidR="00C75FBA" w:rsidRPr="00201182" w:rsidRDefault="00C75FBA" w:rsidP="00C75FBA">
            <w:pPr>
              <w:jc w:val="both"/>
              <w:rPr>
                <w:rFonts w:cs="Arial"/>
              </w:rPr>
            </w:pPr>
          </w:p>
        </w:tc>
      </w:tr>
      <w:tr w:rsidR="00A10A2A" w:rsidRPr="00201182" w:rsidTr="00907C71">
        <w:tc>
          <w:tcPr>
            <w:tcW w:w="4678" w:type="dxa"/>
            <w:shd w:val="clear" w:color="auto" w:fill="F2F2F2"/>
          </w:tcPr>
          <w:p w:rsidR="00A10A2A" w:rsidRPr="00201182" w:rsidRDefault="00A10A2A" w:rsidP="00A10A2A">
            <w:pPr>
              <w:rPr>
                <w:rFonts w:cs="Arial"/>
              </w:rPr>
            </w:pPr>
            <w:r>
              <w:rPr>
                <w:rFonts w:cs="Arial"/>
              </w:rPr>
              <w:t>Please attach Curriculum Vitae</w:t>
            </w:r>
            <w:r w:rsidR="00B05E8A">
              <w:rPr>
                <w:rFonts w:cs="Arial"/>
              </w:rPr>
              <w:t xml:space="preserve"> or Organisational Background</w:t>
            </w:r>
            <w:r>
              <w:rPr>
                <w:rFonts w:cs="Arial"/>
              </w:rPr>
              <w:t xml:space="preserve"> for information only</w:t>
            </w:r>
          </w:p>
        </w:tc>
        <w:tc>
          <w:tcPr>
            <w:tcW w:w="4261" w:type="dxa"/>
            <w:vAlign w:val="center"/>
          </w:tcPr>
          <w:p w:rsidR="00A10A2A" w:rsidRPr="000150AC" w:rsidRDefault="00A10A2A" w:rsidP="00A10A2A">
            <w:pPr>
              <w:jc w:val="both"/>
              <w:rPr>
                <w:rFonts w:cs="Arial"/>
                <w:b/>
              </w:rPr>
            </w:pPr>
            <w:r w:rsidRPr="000150AC">
              <w:rPr>
                <w:rFonts w:cs="Arial"/>
                <w:b/>
              </w:rPr>
              <w:t>Attach CV                  Yes                 No</w:t>
            </w:r>
          </w:p>
        </w:tc>
      </w:tr>
    </w:tbl>
    <w:p w:rsidR="00970F10" w:rsidRDefault="00C75FBA" w:rsidP="00970F10">
      <w:pPr>
        <w:rPr>
          <w:sz w:val="36"/>
        </w:rPr>
      </w:pPr>
      <w:r w:rsidRPr="006476E1">
        <w:rPr>
          <w:sz w:val="36"/>
        </w:rPr>
        <w:br w:type="page"/>
      </w:r>
    </w:p>
    <w:p w:rsidR="00970F10" w:rsidRPr="00970F10" w:rsidRDefault="00970F10" w:rsidP="00970F10">
      <w:pPr>
        <w:rPr>
          <w:sz w:val="14"/>
        </w:rPr>
      </w:pPr>
    </w:p>
    <w:p w:rsidR="00C75FBA" w:rsidRPr="00EE2AD2" w:rsidRDefault="009C3896" w:rsidP="00970F10">
      <w:pPr>
        <w:pStyle w:val="Heading1"/>
      </w:pPr>
      <w:r>
        <w:t xml:space="preserve">2. </w:t>
      </w:r>
      <w:r w:rsidR="008D61DA">
        <w:t>O</w:t>
      </w:r>
      <w:r w:rsidR="00C75FBA" w:rsidRPr="00EE2AD2">
        <w:t>RGANISATION INFORMATION</w:t>
      </w:r>
    </w:p>
    <w:p w:rsidR="00C75FBA" w:rsidRPr="00201182"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tbl>
      <w:tblPr>
        <w:tblW w:w="8981" w:type="dxa"/>
        <w:tblInd w:w="108" w:type="dxa"/>
        <w:tblLayout w:type="fixed"/>
        <w:tblLook w:val="0000" w:firstRow="0" w:lastRow="0" w:firstColumn="0" w:lastColumn="0" w:noHBand="0" w:noVBand="0"/>
      </w:tblPr>
      <w:tblGrid>
        <w:gridCol w:w="2192"/>
        <w:gridCol w:w="2226"/>
        <w:gridCol w:w="1203"/>
        <w:gridCol w:w="2044"/>
        <w:gridCol w:w="1316"/>
      </w:tblGrid>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Is your organisation a:</w:t>
            </w:r>
          </w:p>
        </w:tc>
        <w:tc>
          <w:tcPr>
            <w:tcW w:w="2226"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proofErr w:type="spellStart"/>
            <w:r w:rsidRPr="00201182">
              <w:rPr>
                <w:rFonts w:cs="Arial"/>
              </w:rPr>
              <w:t>i</w:t>
            </w:r>
            <w:proofErr w:type="spellEnd"/>
            <w:r w:rsidRPr="00201182">
              <w:rPr>
                <w:rFonts w:cs="Arial"/>
              </w:rPr>
              <w:t>) public limited company?</w:t>
            </w:r>
          </w:p>
        </w:tc>
        <w:tc>
          <w:tcPr>
            <w:tcW w:w="120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44"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iii) sole trader?</w:t>
            </w:r>
          </w:p>
        </w:tc>
        <w:tc>
          <w:tcPr>
            <w:tcW w:w="131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226"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ii) limited company?</w:t>
            </w:r>
          </w:p>
        </w:tc>
        <w:tc>
          <w:tcPr>
            <w:tcW w:w="120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44"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iv) partnership?</w:t>
            </w:r>
          </w:p>
        </w:tc>
        <w:tc>
          <w:tcPr>
            <w:tcW w:w="1316"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226"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v) voluntary organisation</w:t>
            </w:r>
          </w:p>
        </w:tc>
        <w:tc>
          <w:tcPr>
            <w:tcW w:w="120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44"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vi) charity</w:t>
            </w:r>
          </w:p>
        </w:tc>
        <w:tc>
          <w:tcPr>
            <w:tcW w:w="1316"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42778C">
        <w:trPr>
          <w:cantSplit/>
          <w:trHeight w:val="300"/>
        </w:trPr>
        <w:tc>
          <w:tcPr>
            <w:tcW w:w="5621"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Please confirm that an organisation structure chart is enclosed with this completed questionnaire, if appropriate?</w:t>
            </w:r>
          </w:p>
        </w:tc>
        <w:tc>
          <w:tcPr>
            <w:tcW w:w="2044"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color w:val="FFFFFF"/>
              </w:rPr>
            </w:pPr>
          </w:p>
        </w:tc>
        <w:tc>
          <w:tcPr>
            <w:tcW w:w="131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C75FBA">
            <w:pPr>
              <w:jc w:val="both"/>
              <w:rPr>
                <w:rFonts w:cs="Arial"/>
              </w:rPr>
            </w:pPr>
          </w:p>
        </w:tc>
      </w:tr>
      <w:tr w:rsidR="00174042" w:rsidRPr="00201182" w:rsidTr="0042778C">
        <w:trPr>
          <w:cantSplit/>
          <w:trHeight w:val="436"/>
        </w:trPr>
        <w:tc>
          <w:tcPr>
            <w:tcW w:w="5621" w:type="dxa"/>
            <w:gridSpan w:val="3"/>
            <w:tcBorders>
              <w:top w:val="single" w:sz="8" w:space="0" w:color="auto"/>
              <w:left w:val="single" w:sz="8" w:space="0" w:color="auto"/>
              <w:bottom w:val="single" w:sz="8" w:space="0" w:color="auto"/>
              <w:right w:val="single" w:sz="8" w:space="0" w:color="auto"/>
            </w:tcBorders>
            <w:shd w:val="clear" w:color="auto" w:fill="F2F2F2"/>
          </w:tcPr>
          <w:p w:rsidR="00174042" w:rsidRPr="00201182" w:rsidRDefault="00174042" w:rsidP="00C75FBA">
            <w:pPr>
              <w:jc w:val="both"/>
              <w:rPr>
                <w:rFonts w:cs="Arial"/>
              </w:rPr>
            </w:pPr>
            <w:r w:rsidRPr="00201182">
              <w:rPr>
                <w:rFonts w:cs="Arial"/>
              </w:rPr>
              <w:t>Is your company a subsidiary of another company?</w:t>
            </w:r>
          </w:p>
        </w:tc>
        <w:tc>
          <w:tcPr>
            <w:tcW w:w="3360" w:type="dxa"/>
            <w:gridSpan w:val="2"/>
            <w:tcBorders>
              <w:top w:val="single" w:sz="8" w:space="0" w:color="auto"/>
              <w:left w:val="single" w:sz="8" w:space="0" w:color="auto"/>
              <w:bottom w:val="single" w:sz="8" w:space="0" w:color="auto"/>
              <w:right w:val="single" w:sz="8" w:space="0" w:color="auto"/>
            </w:tcBorders>
          </w:tcPr>
          <w:p w:rsidR="00174042" w:rsidRPr="00201182" w:rsidRDefault="00174042" w:rsidP="0042778C">
            <w:pPr>
              <w:jc w:val="both"/>
              <w:rPr>
                <w:rFonts w:cs="Arial"/>
                <w:color w:val="FFFFFF"/>
              </w:rPr>
            </w:pPr>
          </w:p>
        </w:tc>
      </w:tr>
      <w:tr w:rsidR="00C75FBA" w:rsidRPr="00201182" w:rsidTr="0042778C">
        <w:trPr>
          <w:cantSplit/>
          <w:trHeight w:val="300"/>
        </w:trPr>
        <w:tc>
          <w:tcPr>
            <w:tcW w:w="5621" w:type="dxa"/>
            <w:gridSpan w:val="3"/>
            <w:tcBorders>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holding or parent company</w:t>
            </w:r>
          </w:p>
        </w:tc>
        <w:tc>
          <w:tcPr>
            <w:tcW w:w="3360" w:type="dxa"/>
            <w:gridSpan w:val="2"/>
            <w:tcBorders>
              <w:left w:val="nil"/>
              <w:right w:val="double" w:sz="4"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5621"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ultimate parent company (if applicable)</w:t>
            </w:r>
          </w:p>
        </w:tc>
        <w:tc>
          <w:tcPr>
            <w:tcW w:w="3360" w:type="dxa"/>
            <w:gridSpan w:val="2"/>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Owners / Directors / Executive Directors / Partners / Trustees / Management Committee (as applicable):</w:t>
            </w:r>
          </w:p>
        </w:tc>
      </w:tr>
      <w:tr w:rsidR="00C75FBA" w:rsidRPr="00201182"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970F10" w:rsidP="00970F10">
            <w:pPr>
              <w:rPr>
                <w:rFonts w:cs="Arial"/>
              </w:rPr>
            </w:pPr>
            <w:r>
              <w:rPr>
                <w:rFonts w:cs="Arial"/>
              </w:rPr>
              <w:t>Names &amp; Responsibilities</w:t>
            </w: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Name</w:t>
            </w:r>
          </w:p>
        </w:tc>
        <w:tc>
          <w:tcPr>
            <w:tcW w:w="6789" w:type="dxa"/>
            <w:gridSpan w:val="4"/>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Responsibility</w:t>
            </w: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789"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789"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rsidTr="0042778C">
        <w:trPr>
          <w:trHeight w:val="900"/>
        </w:trPr>
        <w:tc>
          <w:tcPr>
            <w:tcW w:w="8981" w:type="dxa"/>
            <w:gridSpan w:val="5"/>
            <w:tcBorders>
              <w:top w:val="single" w:sz="8" w:space="0" w:color="auto"/>
              <w:left w:val="single" w:sz="8" w:space="0" w:color="auto"/>
              <w:bottom w:val="single" w:sz="8" w:space="0" w:color="auto"/>
              <w:right w:val="single" w:sz="8" w:space="0" w:color="auto"/>
            </w:tcBorders>
          </w:tcPr>
          <w:p w:rsidR="00E30F11" w:rsidRPr="00201182" w:rsidRDefault="00E30F11" w:rsidP="00C75FBA">
            <w:pPr>
              <w:spacing w:before="240"/>
              <w:jc w:val="both"/>
              <w:rPr>
                <w:rFonts w:cs="Arial"/>
              </w:rPr>
            </w:pPr>
          </w:p>
        </w:tc>
      </w:tr>
      <w:tr w:rsidR="00C75FBA" w:rsidRPr="00201182" w:rsidTr="0042778C">
        <w:trPr>
          <w:trHeight w:val="511"/>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rsidTr="0042778C">
        <w:trPr>
          <w:trHeight w:val="900"/>
        </w:trPr>
        <w:tc>
          <w:tcPr>
            <w:tcW w:w="8981" w:type="dxa"/>
            <w:gridSpan w:val="5"/>
            <w:tcBorders>
              <w:top w:val="single" w:sz="8" w:space="0" w:color="auto"/>
              <w:left w:val="single" w:sz="8" w:space="0" w:color="auto"/>
              <w:bottom w:val="single" w:sz="8" w:space="0" w:color="auto"/>
              <w:right w:val="single" w:sz="8" w:space="0" w:color="auto"/>
            </w:tcBorders>
            <w:vAlign w:val="center"/>
          </w:tcPr>
          <w:p w:rsidR="00E30F11" w:rsidRPr="00201182" w:rsidRDefault="00E30F11" w:rsidP="00C75FBA">
            <w:pPr>
              <w:jc w:val="both"/>
              <w:rPr>
                <w:rFonts w:cs="Arial"/>
              </w:rPr>
            </w:pPr>
          </w:p>
          <w:p w:rsidR="00E30F11" w:rsidRPr="00201182" w:rsidRDefault="00E30F11" w:rsidP="00C75FBA">
            <w:pPr>
              <w:jc w:val="both"/>
              <w:rPr>
                <w:rFonts w:cs="Arial"/>
              </w:rPr>
            </w:pPr>
          </w:p>
        </w:tc>
      </w:tr>
    </w:tbl>
    <w:p w:rsidR="003372A6" w:rsidRDefault="003372A6" w:rsidP="003372A6">
      <w:pPr>
        <w:pStyle w:val="Heading1"/>
      </w:pPr>
      <w:bookmarkStart w:id="1" w:name="_Hlk23514748"/>
      <w:r>
        <w:lastRenderedPageBreak/>
        <w:t>3. DELIVERY SPECIALISM</w:t>
      </w:r>
    </w:p>
    <w:bookmarkEnd w:id="1"/>
    <w:p w:rsidR="003372A6" w:rsidRPr="003372A6" w:rsidRDefault="003372A6" w:rsidP="003372A6">
      <w:r>
        <w:t>Please complete the table below highlighting your areas of specialism.</w:t>
      </w:r>
      <w:r w:rsidR="003945A1">
        <w:t xml:space="preserve">  </w:t>
      </w:r>
      <w:r w:rsidR="003945A1" w:rsidRPr="003945A1">
        <w:rPr>
          <w:u w:val="single"/>
        </w:rPr>
        <w:t>This applies to both Lots</w:t>
      </w:r>
      <w:r w:rsidR="003945A1">
        <w:t>.</w:t>
      </w:r>
    </w:p>
    <w:tbl>
      <w:tblPr>
        <w:tblStyle w:val="TableGrid"/>
        <w:tblW w:w="0" w:type="auto"/>
        <w:tblLook w:val="04A0" w:firstRow="1" w:lastRow="0" w:firstColumn="1" w:lastColumn="0" w:noHBand="0" w:noVBand="1"/>
      </w:tblPr>
      <w:tblGrid>
        <w:gridCol w:w="2830"/>
        <w:gridCol w:w="3686"/>
        <w:gridCol w:w="1245"/>
        <w:gridCol w:w="1246"/>
      </w:tblGrid>
      <w:tr w:rsidR="00B72AD9" w:rsidRPr="003372A6" w:rsidTr="00201C6C">
        <w:trPr>
          <w:trHeight w:val="699"/>
          <w:tblHeader/>
        </w:trPr>
        <w:tc>
          <w:tcPr>
            <w:tcW w:w="2830" w:type="dxa"/>
            <w:shd w:val="clear" w:color="auto" w:fill="DAEEF3" w:themeFill="accent5" w:themeFillTint="33"/>
            <w:vAlign w:val="center"/>
          </w:tcPr>
          <w:p w:rsidR="00B72AD9" w:rsidRPr="003372A6" w:rsidRDefault="00B72AD9" w:rsidP="00201C6C">
            <w:pPr>
              <w:rPr>
                <w:b/>
              </w:rPr>
            </w:pPr>
            <w:r w:rsidRPr="003372A6">
              <w:rPr>
                <w:b/>
              </w:rPr>
              <w:t>Main Area of Delivery</w:t>
            </w:r>
          </w:p>
        </w:tc>
        <w:tc>
          <w:tcPr>
            <w:tcW w:w="3686" w:type="dxa"/>
            <w:shd w:val="clear" w:color="auto" w:fill="DAEEF3" w:themeFill="accent5" w:themeFillTint="33"/>
            <w:vAlign w:val="center"/>
          </w:tcPr>
          <w:p w:rsidR="00B72AD9" w:rsidRPr="003372A6" w:rsidRDefault="00B72AD9" w:rsidP="00201C6C">
            <w:pPr>
              <w:pStyle w:val="PlainText"/>
              <w:rPr>
                <w:rFonts w:asciiTheme="minorHAnsi" w:hAnsiTheme="minorHAnsi"/>
                <w:b/>
              </w:rPr>
            </w:pPr>
            <w:r w:rsidRPr="003372A6">
              <w:rPr>
                <w:rFonts w:asciiTheme="minorHAnsi" w:hAnsiTheme="minorHAnsi"/>
                <w:b/>
              </w:rPr>
              <w:t>Detailed Example (not definitive)</w:t>
            </w:r>
          </w:p>
        </w:tc>
        <w:tc>
          <w:tcPr>
            <w:tcW w:w="1245" w:type="dxa"/>
            <w:shd w:val="clear" w:color="auto" w:fill="DAEEF3" w:themeFill="accent5" w:themeFillTint="33"/>
            <w:vAlign w:val="center"/>
          </w:tcPr>
          <w:p w:rsidR="00B72AD9" w:rsidRDefault="00B72AD9" w:rsidP="00201C6C">
            <w:pPr>
              <w:pStyle w:val="PlainText"/>
              <w:jc w:val="center"/>
              <w:rPr>
                <w:rFonts w:asciiTheme="minorHAnsi" w:hAnsiTheme="minorHAnsi"/>
                <w:b/>
              </w:rPr>
            </w:pPr>
            <w:r w:rsidRPr="003372A6">
              <w:rPr>
                <w:rFonts w:asciiTheme="minorHAnsi" w:hAnsiTheme="minorHAnsi"/>
                <w:b/>
              </w:rPr>
              <w:t>Please Confirm Area of Specialism</w:t>
            </w:r>
          </w:p>
          <w:p w:rsidR="00B72AD9" w:rsidRDefault="00B72AD9" w:rsidP="00201C6C">
            <w:pPr>
              <w:pStyle w:val="PlainText"/>
              <w:jc w:val="center"/>
              <w:rPr>
                <w:rFonts w:asciiTheme="minorHAnsi" w:hAnsiTheme="minorHAnsi"/>
                <w:b/>
              </w:rPr>
            </w:pPr>
          </w:p>
          <w:p w:rsidR="00B72AD9" w:rsidRPr="003372A6" w:rsidRDefault="00B72AD9" w:rsidP="00201C6C">
            <w:pPr>
              <w:pStyle w:val="PlainText"/>
              <w:jc w:val="center"/>
              <w:rPr>
                <w:rFonts w:asciiTheme="minorHAnsi" w:hAnsiTheme="minorHAnsi"/>
                <w:b/>
              </w:rPr>
            </w:pPr>
            <w:r w:rsidRPr="004D24E3">
              <w:rPr>
                <w:rFonts w:asciiTheme="minorHAnsi" w:hAnsiTheme="minorHAnsi"/>
                <w:b/>
                <w:sz w:val="24"/>
              </w:rPr>
              <w:t xml:space="preserve">Lot 1: </w:t>
            </w:r>
            <w:r w:rsidR="005E483B">
              <w:rPr>
                <w:rFonts w:asciiTheme="minorHAnsi" w:hAnsiTheme="minorHAnsi"/>
                <w:b/>
                <w:sz w:val="24"/>
              </w:rPr>
              <w:t>Business</w:t>
            </w:r>
            <w:r w:rsidRPr="004D24E3">
              <w:rPr>
                <w:rFonts w:asciiTheme="minorHAnsi" w:hAnsiTheme="minorHAnsi"/>
                <w:b/>
                <w:sz w:val="24"/>
              </w:rPr>
              <w:t xml:space="preserve"> Advisor</w:t>
            </w:r>
          </w:p>
        </w:tc>
        <w:tc>
          <w:tcPr>
            <w:tcW w:w="1223" w:type="dxa"/>
            <w:shd w:val="clear" w:color="auto" w:fill="DAEEF3" w:themeFill="accent5" w:themeFillTint="33"/>
            <w:vAlign w:val="center"/>
          </w:tcPr>
          <w:p w:rsidR="00B72AD9" w:rsidRDefault="00B72AD9" w:rsidP="00201C6C">
            <w:pPr>
              <w:pStyle w:val="PlainText"/>
              <w:jc w:val="center"/>
              <w:rPr>
                <w:rFonts w:asciiTheme="minorHAnsi" w:hAnsiTheme="minorHAnsi"/>
                <w:b/>
              </w:rPr>
            </w:pPr>
            <w:r w:rsidRPr="003372A6">
              <w:rPr>
                <w:rFonts w:asciiTheme="minorHAnsi" w:hAnsiTheme="minorHAnsi"/>
                <w:b/>
              </w:rPr>
              <w:t>Please Confirm Area of Specialism</w:t>
            </w:r>
          </w:p>
          <w:p w:rsidR="00B72AD9" w:rsidRDefault="00B72AD9" w:rsidP="00201C6C">
            <w:pPr>
              <w:pStyle w:val="PlainText"/>
              <w:jc w:val="center"/>
              <w:rPr>
                <w:rFonts w:asciiTheme="minorHAnsi" w:hAnsiTheme="minorHAnsi"/>
                <w:b/>
              </w:rPr>
            </w:pPr>
          </w:p>
          <w:p w:rsidR="00B72AD9" w:rsidRPr="003372A6" w:rsidRDefault="00B72AD9" w:rsidP="00201C6C">
            <w:pPr>
              <w:pStyle w:val="PlainText"/>
              <w:jc w:val="center"/>
              <w:rPr>
                <w:rFonts w:asciiTheme="minorHAnsi" w:hAnsiTheme="minorHAnsi"/>
                <w:b/>
              </w:rPr>
            </w:pPr>
            <w:r w:rsidRPr="004D24E3">
              <w:rPr>
                <w:rFonts w:asciiTheme="minorHAnsi" w:hAnsiTheme="minorHAnsi"/>
                <w:b/>
                <w:sz w:val="24"/>
              </w:rPr>
              <w:t xml:space="preserve">Lot 2: Workshop Presenter </w:t>
            </w:r>
          </w:p>
        </w:tc>
      </w:tr>
      <w:tr w:rsidR="00B72AD9" w:rsidRPr="003372A6" w:rsidTr="00201C6C">
        <w:trPr>
          <w:trHeight w:val="955"/>
        </w:trPr>
        <w:tc>
          <w:tcPr>
            <w:tcW w:w="2830" w:type="dxa"/>
            <w:vAlign w:val="center"/>
          </w:tcPr>
          <w:p w:rsidR="00B72AD9" w:rsidRPr="003372A6" w:rsidRDefault="00B72AD9" w:rsidP="00201C6C">
            <w:r w:rsidRPr="003372A6">
              <w:rPr>
                <w:bCs/>
              </w:rPr>
              <w:t>HR and Employment</w:t>
            </w:r>
          </w:p>
        </w:tc>
        <w:tc>
          <w:tcPr>
            <w:tcW w:w="3686" w:type="dxa"/>
            <w:vAlign w:val="center"/>
          </w:tcPr>
          <w:p w:rsidR="00B72AD9" w:rsidRPr="003372A6" w:rsidRDefault="00B72AD9" w:rsidP="00201C6C">
            <w:r w:rsidRPr="003372A6">
              <w:t>Employment Law</w:t>
            </w:r>
            <w:r w:rsidRPr="003372A6">
              <w:br/>
              <w:t>Recruitment</w:t>
            </w:r>
            <w:r w:rsidRPr="003372A6">
              <w:br/>
              <w:t>Appraisal &amp; Reward</w:t>
            </w:r>
            <w:r w:rsidRPr="003372A6">
              <w:br/>
              <w:t>IIP and HR Systems</w:t>
            </w:r>
            <w:r w:rsidRPr="003372A6">
              <w:br/>
              <w:t>Training Systems</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858"/>
        </w:trPr>
        <w:tc>
          <w:tcPr>
            <w:tcW w:w="2830" w:type="dxa"/>
            <w:vAlign w:val="center"/>
          </w:tcPr>
          <w:p w:rsidR="00B72AD9" w:rsidRPr="003372A6" w:rsidRDefault="00B72AD9" w:rsidP="00201C6C">
            <w:pPr>
              <w:rPr>
                <w:bCs/>
              </w:rPr>
            </w:pPr>
            <w:r w:rsidRPr="003372A6">
              <w:rPr>
                <w:bCs/>
              </w:rPr>
              <w:t>International Trade and Exporting</w:t>
            </w:r>
          </w:p>
        </w:tc>
        <w:tc>
          <w:tcPr>
            <w:tcW w:w="3686" w:type="dxa"/>
            <w:vAlign w:val="center"/>
          </w:tcPr>
          <w:p w:rsidR="00B72AD9" w:rsidRPr="003372A6" w:rsidRDefault="00B72AD9" w:rsidP="00201C6C">
            <w:r w:rsidRPr="003372A6">
              <w:t>First Time Exporters</w:t>
            </w:r>
            <w:r w:rsidRPr="003372A6">
              <w:br/>
              <w:t>Market Research</w:t>
            </w:r>
            <w:r w:rsidRPr="003372A6">
              <w:br/>
              <w:t>Legal Compliance</w:t>
            </w:r>
            <w:r w:rsidRPr="003372A6">
              <w:br/>
              <w:t>Market Introductions</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1735"/>
        </w:trPr>
        <w:tc>
          <w:tcPr>
            <w:tcW w:w="2830" w:type="dxa"/>
            <w:vAlign w:val="center"/>
          </w:tcPr>
          <w:p w:rsidR="00B72AD9" w:rsidRPr="003372A6" w:rsidRDefault="00B72AD9" w:rsidP="00201C6C">
            <w:r>
              <w:rPr>
                <w:bCs/>
              </w:rPr>
              <w:t xml:space="preserve">PR/Marketing &amp; Social Media </w:t>
            </w:r>
          </w:p>
        </w:tc>
        <w:tc>
          <w:tcPr>
            <w:tcW w:w="3686" w:type="dxa"/>
            <w:vAlign w:val="center"/>
          </w:tcPr>
          <w:p w:rsidR="00B72AD9" w:rsidRPr="003372A6" w:rsidRDefault="00B72AD9" w:rsidP="00201C6C">
            <w:r w:rsidRPr="003372A6">
              <w:t>SEO Skills</w:t>
            </w:r>
            <w:r w:rsidRPr="003372A6">
              <w:br/>
              <w:t>Web design</w:t>
            </w:r>
            <w:r w:rsidRPr="003372A6">
              <w:br/>
              <w:t>E Commerce</w:t>
            </w:r>
            <w:r w:rsidRPr="003372A6">
              <w:br/>
              <w:t>Online Sales</w:t>
            </w:r>
            <w:r w:rsidRPr="003372A6">
              <w:br/>
              <w:t>ICT Systems (CRM, ERP, Accounts etc.)</w:t>
            </w:r>
            <w:r w:rsidRPr="003372A6">
              <w:br/>
              <w:t>Cloud Services</w:t>
            </w:r>
            <w:r w:rsidRPr="003372A6">
              <w:br/>
              <w:t>IT Security</w:t>
            </w:r>
            <w:r w:rsidRPr="003372A6">
              <w:br/>
              <w:t xml:space="preserve">Social Media </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642"/>
        </w:trPr>
        <w:tc>
          <w:tcPr>
            <w:tcW w:w="2830" w:type="dxa"/>
            <w:vAlign w:val="center"/>
          </w:tcPr>
          <w:p w:rsidR="00B72AD9" w:rsidRPr="0031737E" w:rsidRDefault="00B72AD9" w:rsidP="00201C6C">
            <w:pPr>
              <w:rPr>
                <w:bCs/>
              </w:rPr>
            </w:pPr>
            <w:r w:rsidRPr="0031737E">
              <w:rPr>
                <w:bCs/>
              </w:rPr>
              <w:t>Process &amp; Improvement, Efficiency &amp; Productivity support</w:t>
            </w:r>
          </w:p>
          <w:p w:rsidR="00B72AD9" w:rsidRDefault="00B72AD9" w:rsidP="00201C6C">
            <w:pPr>
              <w:rPr>
                <w:bCs/>
              </w:rPr>
            </w:pPr>
            <w:r w:rsidRPr="0031737E">
              <w:rPr>
                <w:bCs/>
              </w:rPr>
              <w:t>Process Improvement &amp; Change Management</w:t>
            </w:r>
          </w:p>
          <w:p w:rsidR="00B72AD9" w:rsidRPr="0031737E" w:rsidRDefault="00B72AD9" w:rsidP="00201C6C">
            <w:pPr>
              <w:rPr>
                <w:bCs/>
              </w:rPr>
            </w:pPr>
            <w:r w:rsidRPr="0031737E">
              <w:rPr>
                <w:bCs/>
              </w:rPr>
              <w:t>Innovation, Product &amp; System Development</w:t>
            </w:r>
          </w:p>
        </w:tc>
        <w:tc>
          <w:tcPr>
            <w:tcW w:w="3686" w:type="dxa"/>
            <w:vAlign w:val="center"/>
          </w:tcPr>
          <w:p w:rsidR="00B72AD9" w:rsidRPr="003372A6" w:rsidRDefault="00B72AD9" w:rsidP="00201C6C">
            <w:r w:rsidRPr="003372A6">
              <w:t>Technology Transfer and R&amp;D</w:t>
            </w:r>
            <w:r w:rsidRPr="003372A6">
              <w:br/>
              <w:t>ERP</w:t>
            </w:r>
            <w:r w:rsidRPr="003372A6">
              <w:br/>
              <w:t>Process Flow</w:t>
            </w:r>
            <w:r w:rsidRPr="003372A6">
              <w:br/>
              <w:t>Product Development</w:t>
            </w:r>
            <w:r w:rsidRPr="003372A6">
              <w:br/>
              <w:t>Lean Processes</w:t>
            </w:r>
            <w:r>
              <w:t xml:space="preserve"> AGILE, SCRUM, etc</w:t>
            </w:r>
            <w:r w:rsidRPr="003372A6">
              <w:br/>
              <w:t>Supply Chain</w:t>
            </w:r>
            <w:r w:rsidRPr="003372A6">
              <w:br/>
              <w:t>Standards (ISO)</w:t>
            </w:r>
            <w:r w:rsidRPr="003372A6">
              <w:br/>
              <w:t>Green &amp; Low Carbon</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954"/>
        </w:trPr>
        <w:tc>
          <w:tcPr>
            <w:tcW w:w="2830" w:type="dxa"/>
            <w:vAlign w:val="center"/>
          </w:tcPr>
          <w:p w:rsidR="00B72AD9" w:rsidRPr="003372A6" w:rsidRDefault="00B72AD9" w:rsidP="00201C6C">
            <w:pPr>
              <w:rPr>
                <w:bCs/>
              </w:rPr>
            </w:pPr>
            <w:r>
              <w:rPr>
                <w:bCs/>
              </w:rPr>
              <w:t xml:space="preserve">Social Enterprise development &amp; planning </w:t>
            </w:r>
          </w:p>
        </w:tc>
        <w:tc>
          <w:tcPr>
            <w:tcW w:w="3686" w:type="dxa"/>
            <w:vAlign w:val="center"/>
          </w:tcPr>
          <w:p w:rsidR="00B72AD9" w:rsidRDefault="00B72AD9" w:rsidP="00201C6C">
            <w:pPr>
              <w:spacing w:before="0" w:after="0" w:line="240" w:lineRule="auto"/>
            </w:pPr>
            <w:r>
              <w:t>Legal structures of social enterprise, 3</w:t>
            </w:r>
            <w:r w:rsidRPr="0031737E">
              <w:t>rd</w:t>
            </w:r>
            <w:r>
              <w:t xml:space="preserve"> sector, Charity </w:t>
            </w:r>
          </w:p>
          <w:p w:rsidR="00B72AD9" w:rsidRDefault="00B72AD9" w:rsidP="00201C6C">
            <w:pPr>
              <w:spacing w:before="0" w:after="0" w:line="240" w:lineRule="auto"/>
            </w:pPr>
            <w:r>
              <w:t xml:space="preserve">Legal requirements of trustees, boards etc, </w:t>
            </w:r>
          </w:p>
          <w:p w:rsidR="00B72AD9" w:rsidRDefault="00B72AD9" w:rsidP="00201C6C">
            <w:pPr>
              <w:spacing w:before="0" w:after="0" w:line="240" w:lineRule="auto"/>
            </w:pPr>
            <w:r>
              <w:t xml:space="preserve">Not for profit business planning </w:t>
            </w:r>
          </w:p>
          <w:p w:rsidR="00B72AD9" w:rsidRPr="003372A6" w:rsidRDefault="00B72AD9" w:rsidP="00201C6C">
            <w:pPr>
              <w:spacing w:before="0" w:after="0" w:line="240" w:lineRule="auto"/>
            </w:pPr>
            <w:r>
              <w:t xml:space="preserve">Community Engagement </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1119"/>
        </w:trPr>
        <w:tc>
          <w:tcPr>
            <w:tcW w:w="2830" w:type="dxa"/>
            <w:vAlign w:val="center"/>
          </w:tcPr>
          <w:p w:rsidR="00B72AD9" w:rsidRPr="003372A6" w:rsidRDefault="00B72AD9" w:rsidP="00201C6C">
            <w:r w:rsidRPr="003372A6">
              <w:rPr>
                <w:bCs/>
              </w:rPr>
              <w:lastRenderedPageBreak/>
              <w:t>Funding, Finance and Accountancy</w:t>
            </w:r>
          </w:p>
        </w:tc>
        <w:tc>
          <w:tcPr>
            <w:tcW w:w="3686" w:type="dxa"/>
            <w:vAlign w:val="center"/>
          </w:tcPr>
          <w:p w:rsidR="00B72AD9" w:rsidRPr="003372A6" w:rsidRDefault="00B72AD9" w:rsidP="00201C6C">
            <w:pPr>
              <w:spacing w:before="0" w:after="0" w:line="240" w:lineRule="auto"/>
            </w:pPr>
            <w:r w:rsidRPr="003372A6">
              <w:t>Raising Finance</w:t>
            </w:r>
            <w:r w:rsidRPr="003372A6">
              <w:br/>
            </w:r>
            <w:proofErr w:type="gramStart"/>
            <w:r w:rsidRPr="003372A6">
              <w:t>Book keeping</w:t>
            </w:r>
            <w:proofErr w:type="gramEnd"/>
            <w:r w:rsidRPr="003372A6">
              <w:br/>
              <w:t>P&amp; L Management</w:t>
            </w:r>
            <w:r w:rsidRPr="003372A6">
              <w:br/>
              <w:t>Accounts Legalities</w:t>
            </w:r>
            <w:r w:rsidRPr="003372A6">
              <w:br/>
              <w:t>Managing Business Finance</w:t>
            </w:r>
            <w:r w:rsidRPr="003372A6">
              <w:br/>
              <w:t>Tax and Compliance</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664"/>
        </w:trPr>
        <w:tc>
          <w:tcPr>
            <w:tcW w:w="2830" w:type="dxa"/>
            <w:vAlign w:val="center"/>
          </w:tcPr>
          <w:p w:rsidR="00B72AD9" w:rsidRPr="003372A6" w:rsidRDefault="00B72AD9" w:rsidP="00201C6C">
            <w:pPr>
              <w:rPr>
                <w:bCs/>
              </w:rPr>
            </w:pPr>
            <w:r w:rsidRPr="003372A6">
              <w:rPr>
                <w:bCs/>
              </w:rPr>
              <w:t>Marketing</w:t>
            </w:r>
          </w:p>
        </w:tc>
        <w:tc>
          <w:tcPr>
            <w:tcW w:w="3686" w:type="dxa"/>
            <w:vAlign w:val="center"/>
          </w:tcPr>
          <w:p w:rsidR="00B72AD9" w:rsidRDefault="00B72AD9" w:rsidP="00201C6C">
            <w:pPr>
              <w:spacing w:before="0" w:after="0" w:line="240" w:lineRule="auto"/>
            </w:pPr>
            <w:r w:rsidRPr="003372A6">
              <w:t>Cold calling</w:t>
            </w:r>
            <w:r w:rsidRPr="003372A6">
              <w:br/>
              <w:t>Selling Skills</w:t>
            </w:r>
            <w:r w:rsidRPr="003372A6">
              <w:br/>
              <w:t>Sales Strategy</w:t>
            </w:r>
            <w:r w:rsidRPr="003372A6">
              <w:br/>
              <w:t>Sales &amp; Marketing</w:t>
            </w:r>
            <w:r w:rsidRPr="003372A6">
              <w:br/>
              <w:t>Brand Development</w:t>
            </w:r>
            <w:r w:rsidRPr="003372A6">
              <w:br/>
              <w:t>PR Services and Communications</w:t>
            </w:r>
            <w:r w:rsidRPr="003372A6">
              <w:br/>
              <w:t>Market Research</w:t>
            </w:r>
          </w:p>
          <w:p w:rsidR="00B72AD9" w:rsidRPr="003372A6" w:rsidRDefault="00B72AD9" w:rsidP="00201C6C">
            <w:pPr>
              <w:spacing w:before="0" w:after="0" w:line="240" w:lineRule="auto"/>
            </w:pPr>
            <w:r>
              <w:t>NLP</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993"/>
        </w:trPr>
        <w:tc>
          <w:tcPr>
            <w:tcW w:w="2830" w:type="dxa"/>
            <w:vAlign w:val="center"/>
          </w:tcPr>
          <w:p w:rsidR="00B72AD9" w:rsidRDefault="00B72AD9" w:rsidP="00201C6C">
            <w:r>
              <w:t xml:space="preserve">High Growth/ Scale-up Coaching </w:t>
            </w:r>
          </w:p>
          <w:p w:rsidR="00B72AD9" w:rsidRPr="003372A6" w:rsidRDefault="00B72AD9" w:rsidP="00201C6C">
            <w:r w:rsidRPr="0031737E">
              <w:t xml:space="preserve">High Growth Potential Start-up Business Advice </w:t>
            </w:r>
            <w:r>
              <w:t xml:space="preserve">&amp; Mentoring </w:t>
            </w:r>
          </w:p>
        </w:tc>
        <w:tc>
          <w:tcPr>
            <w:tcW w:w="3686" w:type="dxa"/>
          </w:tcPr>
          <w:p w:rsidR="00B72AD9" w:rsidRDefault="00B72AD9" w:rsidP="00201C6C">
            <w:pPr>
              <w:spacing w:before="0" w:after="0" w:line="240" w:lineRule="auto"/>
            </w:pPr>
            <w:r w:rsidRPr="003372A6">
              <w:t>Business Planning Workshop</w:t>
            </w:r>
            <w:r w:rsidRPr="003372A6">
              <w:br/>
            </w:r>
            <w:r>
              <w:t>Developing Business plans</w:t>
            </w:r>
          </w:p>
          <w:p w:rsidR="00B72AD9" w:rsidRDefault="00B72AD9" w:rsidP="00201C6C">
            <w:pPr>
              <w:spacing w:before="0" w:after="0" w:line="240" w:lineRule="auto"/>
            </w:pPr>
            <w:r>
              <w:t xml:space="preserve">Managing rapid growth </w:t>
            </w:r>
          </w:p>
          <w:p w:rsidR="00B72AD9" w:rsidRDefault="00B72AD9" w:rsidP="00201C6C">
            <w:pPr>
              <w:spacing w:before="0" w:after="0" w:line="240" w:lineRule="auto"/>
            </w:pPr>
            <w:r>
              <w:t>Understand/managing cashflow</w:t>
            </w:r>
          </w:p>
          <w:p w:rsidR="00B72AD9" w:rsidRPr="003372A6" w:rsidRDefault="00B72AD9" w:rsidP="00201C6C">
            <w:pPr>
              <w:spacing w:before="0" w:after="0" w:line="240" w:lineRule="auto"/>
            </w:pPr>
            <w:r>
              <w:t xml:space="preserve">Attracting capital &amp; finance for growth </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993"/>
        </w:trPr>
        <w:tc>
          <w:tcPr>
            <w:tcW w:w="2830" w:type="dxa"/>
            <w:vAlign w:val="center"/>
          </w:tcPr>
          <w:p w:rsidR="00B72AD9" w:rsidRDefault="00B72AD9" w:rsidP="00201C6C">
            <w:r>
              <w:t>Leadership, Management, Coaching</w:t>
            </w:r>
          </w:p>
        </w:tc>
        <w:tc>
          <w:tcPr>
            <w:tcW w:w="3686" w:type="dxa"/>
          </w:tcPr>
          <w:p w:rsidR="00B72AD9" w:rsidRDefault="00B72AD9" w:rsidP="00201C6C">
            <w:pPr>
              <w:spacing w:before="0" w:after="0" w:line="240" w:lineRule="auto"/>
            </w:pPr>
            <w:r>
              <w:t>Improving Results Using Different Management Styles</w:t>
            </w:r>
          </w:p>
          <w:p w:rsidR="00B72AD9" w:rsidRDefault="00B72AD9" w:rsidP="00201C6C">
            <w:pPr>
              <w:spacing w:before="0" w:after="0" w:line="240" w:lineRule="auto"/>
            </w:pPr>
            <w:r>
              <w:t>Innovation for Business Growth</w:t>
            </w:r>
          </w:p>
          <w:p w:rsidR="00B72AD9" w:rsidRDefault="00B72AD9" w:rsidP="00201C6C">
            <w:pPr>
              <w:spacing w:before="0" w:after="0" w:line="240" w:lineRule="auto"/>
            </w:pPr>
            <w:r>
              <w:t>Accelerated Growth Mind Set</w:t>
            </w:r>
          </w:p>
          <w:p w:rsidR="00B72AD9" w:rsidRPr="0031737E" w:rsidRDefault="00B72AD9" w:rsidP="00201C6C">
            <w:pPr>
              <w:widowControl w:val="0"/>
              <w:autoSpaceDE w:val="0"/>
              <w:autoSpaceDN w:val="0"/>
              <w:spacing w:before="0"/>
              <w:contextualSpacing/>
            </w:pPr>
            <w:r w:rsidRPr="0031737E">
              <w:t>NLP – Effective Communication</w:t>
            </w:r>
          </w:p>
          <w:p w:rsidR="00B72AD9" w:rsidRPr="0031737E" w:rsidRDefault="00B72AD9" w:rsidP="00201C6C">
            <w:pPr>
              <w:widowControl w:val="0"/>
              <w:autoSpaceDE w:val="0"/>
              <w:autoSpaceDN w:val="0"/>
              <w:spacing w:before="0"/>
              <w:contextualSpacing/>
            </w:pPr>
            <w:r w:rsidRPr="0031737E">
              <w:t>Organisational Culture</w:t>
            </w:r>
          </w:p>
          <w:p w:rsidR="00B72AD9" w:rsidRPr="0031737E" w:rsidRDefault="00B72AD9" w:rsidP="00201C6C">
            <w:pPr>
              <w:widowControl w:val="0"/>
              <w:autoSpaceDE w:val="0"/>
              <w:autoSpaceDN w:val="0"/>
              <w:spacing w:before="0"/>
              <w:contextualSpacing/>
            </w:pPr>
            <w:r w:rsidRPr="0031737E">
              <w:t>Talent Management</w:t>
            </w:r>
          </w:p>
          <w:p w:rsidR="00B72AD9" w:rsidRPr="0031737E" w:rsidRDefault="00B72AD9" w:rsidP="00201C6C">
            <w:pPr>
              <w:keepNext/>
              <w:widowControl w:val="0"/>
              <w:autoSpaceDE w:val="0"/>
              <w:autoSpaceDN w:val="0"/>
              <w:spacing w:before="0" w:after="0" w:line="240" w:lineRule="auto"/>
            </w:pPr>
            <w:r w:rsidRPr="0031737E">
              <w:t>Leader or Manager – Which Are You?</w:t>
            </w:r>
          </w:p>
          <w:p w:rsidR="00B72AD9" w:rsidRPr="0031737E" w:rsidRDefault="00B72AD9" w:rsidP="00201C6C">
            <w:pPr>
              <w:keepNext/>
              <w:widowControl w:val="0"/>
              <w:autoSpaceDE w:val="0"/>
              <w:autoSpaceDN w:val="0"/>
              <w:spacing w:before="0" w:after="0" w:line="240" w:lineRule="auto"/>
            </w:pPr>
            <w:r w:rsidRPr="0031737E">
              <w:t>Leadership &amp; Organisational Change</w:t>
            </w:r>
          </w:p>
          <w:p w:rsidR="00B72AD9" w:rsidRPr="003372A6" w:rsidRDefault="00B72AD9" w:rsidP="00201C6C">
            <w:pPr>
              <w:spacing w:before="0" w:after="0" w:line="240" w:lineRule="auto"/>
            </w:pPr>
          </w:p>
        </w:tc>
        <w:tc>
          <w:tcPr>
            <w:tcW w:w="1245" w:type="dxa"/>
            <w:vAlign w:val="center"/>
          </w:tcPr>
          <w:p w:rsidR="00B72AD9" w:rsidRDefault="00B72AD9" w:rsidP="00201C6C">
            <w:pPr>
              <w:jc w:val="center"/>
            </w:pPr>
            <w:r>
              <w:t xml:space="preserve">Yes </w:t>
            </w:r>
          </w:p>
          <w:p w:rsidR="00B72AD9" w:rsidRPr="003372A6" w:rsidRDefault="00B72AD9" w:rsidP="00201C6C">
            <w:pPr>
              <w:jc w:val="center"/>
            </w:pPr>
            <w:r>
              <w:t>No</w:t>
            </w:r>
          </w:p>
        </w:tc>
        <w:tc>
          <w:tcPr>
            <w:tcW w:w="1223" w:type="dxa"/>
            <w:vAlign w:val="center"/>
          </w:tcPr>
          <w:p w:rsidR="00B72AD9" w:rsidRDefault="00B72AD9" w:rsidP="00201C6C">
            <w:pPr>
              <w:jc w:val="center"/>
            </w:pPr>
            <w:r>
              <w:t xml:space="preserve">Yes </w:t>
            </w:r>
          </w:p>
          <w:p w:rsidR="00B72AD9" w:rsidRPr="003372A6" w:rsidRDefault="00B72AD9" w:rsidP="00201C6C">
            <w:pPr>
              <w:jc w:val="center"/>
            </w:pPr>
            <w:r>
              <w:t>No</w:t>
            </w:r>
          </w:p>
        </w:tc>
      </w:tr>
    </w:tbl>
    <w:p w:rsidR="003372A6" w:rsidRDefault="003372A6" w:rsidP="003372A6"/>
    <w:p w:rsidR="00B72AD9" w:rsidRDefault="00B72AD9" w:rsidP="00B72AD9">
      <w:pPr>
        <w:pStyle w:val="Heading1"/>
      </w:pPr>
      <w:r>
        <w:t>4. DELIVERY Area</w:t>
      </w:r>
    </w:p>
    <w:p w:rsidR="00B72AD9" w:rsidRDefault="00B72AD9" w:rsidP="003372A6"/>
    <w:tbl>
      <w:tblPr>
        <w:tblStyle w:val="TableGrid"/>
        <w:tblW w:w="0" w:type="auto"/>
        <w:tblLook w:val="04A0" w:firstRow="1" w:lastRow="0" w:firstColumn="1" w:lastColumn="0" w:noHBand="0" w:noVBand="1"/>
      </w:tblPr>
      <w:tblGrid>
        <w:gridCol w:w="4851"/>
        <w:gridCol w:w="1240"/>
      </w:tblGrid>
      <w:tr w:rsidR="00201C6C" w:rsidRPr="00201C6C" w:rsidTr="00201C6C">
        <w:tc>
          <w:tcPr>
            <w:tcW w:w="6091" w:type="dxa"/>
            <w:gridSpan w:val="2"/>
          </w:tcPr>
          <w:p w:rsidR="00201C6C" w:rsidRPr="00201C6C" w:rsidRDefault="00201C6C" w:rsidP="00EE77CA">
            <w:pPr>
              <w:tabs>
                <w:tab w:val="left" w:pos="1620"/>
              </w:tabs>
              <w:spacing w:before="0" w:after="0" w:line="240" w:lineRule="auto"/>
            </w:pPr>
            <w:r w:rsidRPr="00201C6C">
              <w:t>Please indicate the areas in which you are apply</w:t>
            </w:r>
            <w:r w:rsidR="00EE77CA">
              <w:t>ing</w:t>
            </w:r>
            <w:r w:rsidRPr="00201C6C">
              <w:t xml:space="preserve"> to deliver</w:t>
            </w:r>
          </w:p>
        </w:tc>
      </w:tr>
      <w:tr w:rsidR="00201C6C" w:rsidRPr="00201C6C" w:rsidTr="00201C6C">
        <w:tc>
          <w:tcPr>
            <w:tcW w:w="4851" w:type="dxa"/>
          </w:tcPr>
          <w:p w:rsidR="00201C6C" w:rsidRPr="00201C6C" w:rsidRDefault="00201C6C" w:rsidP="00201C6C">
            <w:pPr>
              <w:spacing w:before="0" w:after="0" w:line="240" w:lineRule="auto"/>
            </w:pPr>
            <w:r w:rsidRPr="00201C6C">
              <w:t xml:space="preserve">Worcestershire </w:t>
            </w:r>
          </w:p>
        </w:tc>
        <w:tc>
          <w:tcPr>
            <w:tcW w:w="1240" w:type="dxa"/>
          </w:tcPr>
          <w:p w:rsidR="00201C6C" w:rsidRPr="00201C6C" w:rsidRDefault="00201C6C" w:rsidP="00201C6C">
            <w:pPr>
              <w:spacing w:before="0" w:after="0" w:line="240" w:lineRule="auto"/>
            </w:pPr>
          </w:p>
        </w:tc>
      </w:tr>
      <w:tr w:rsidR="00201C6C" w:rsidRPr="00201C6C" w:rsidTr="00201C6C">
        <w:tc>
          <w:tcPr>
            <w:tcW w:w="4851" w:type="dxa"/>
          </w:tcPr>
          <w:p w:rsidR="00201C6C" w:rsidRPr="00201C6C" w:rsidRDefault="00201C6C" w:rsidP="00201C6C">
            <w:pPr>
              <w:spacing w:before="0" w:after="0" w:line="240" w:lineRule="auto"/>
            </w:pPr>
            <w:r w:rsidRPr="00201C6C">
              <w:t xml:space="preserve">Yorkshire </w:t>
            </w:r>
          </w:p>
        </w:tc>
        <w:tc>
          <w:tcPr>
            <w:tcW w:w="1240" w:type="dxa"/>
          </w:tcPr>
          <w:p w:rsidR="00201C6C" w:rsidRPr="00201C6C" w:rsidRDefault="00201C6C" w:rsidP="00201C6C">
            <w:pPr>
              <w:spacing w:before="0" w:after="0" w:line="240" w:lineRule="auto"/>
            </w:pPr>
          </w:p>
        </w:tc>
      </w:tr>
      <w:tr w:rsidR="00201C6C" w:rsidRPr="00201C6C" w:rsidTr="00201C6C">
        <w:trPr>
          <w:trHeight w:val="70"/>
        </w:trPr>
        <w:tc>
          <w:tcPr>
            <w:tcW w:w="4851" w:type="dxa"/>
          </w:tcPr>
          <w:p w:rsidR="00201C6C" w:rsidRPr="00201C6C" w:rsidRDefault="00201C6C" w:rsidP="00201C6C">
            <w:pPr>
              <w:spacing w:before="0" w:after="0" w:line="240" w:lineRule="auto"/>
            </w:pPr>
            <w:r w:rsidRPr="00201C6C">
              <w:t xml:space="preserve">Humberside </w:t>
            </w:r>
          </w:p>
        </w:tc>
        <w:tc>
          <w:tcPr>
            <w:tcW w:w="1240" w:type="dxa"/>
          </w:tcPr>
          <w:p w:rsidR="00201C6C" w:rsidRPr="00201C6C" w:rsidRDefault="00201C6C" w:rsidP="00201C6C">
            <w:pPr>
              <w:spacing w:before="0" w:after="0" w:line="240" w:lineRule="auto"/>
            </w:pPr>
          </w:p>
        </w:tc>
      </w:tr>
    </w:tbl>
    <w:p w:rsidR="003372A6" w:rsidRDefault="003372A6" w:rsidP="003372A6">
      <w:r>
        <w:br w:type="page"/>
      </w:r>
    </w:p>
    <w:p w:rsidR="00B72AD9" w:rsidRDefault="00B72AD9" w:rsidP="003372A6"/>
    <w:p w:rsidR="000F3E22" w:rsidRDefault="000F3E22" w:rsidP="000F3E22">
      <w:pPr>
        <w:pStyle w:val="Title"/>
      </w:pPr>
      <w:r>
        <w:t xml:space="preserve">PART C: Scored Response </w:t>
      </w:r>
    </w:p>
    <w:p w:rsidR="003945A1" w:rsidRPr="003945A1" w:rsidRDefault="003945A1" w:rsidP="003945A1"/>
    <w:p w:rsidR="00785C88" w:rsidRPr="00C425CA" w:rsidRDefault="00785C88" w:rsidP="00C425CA">
      <w:pPr>
        <w:pStyle w:val="Heading2"/>
        <w:jc w:val="center"/>
        <w:rPr>
          <w:sz w:val="40"/>
        </w:rPr>
      </w:pPr>
      <w:r w:rsidRPr="00C425CA">
        <w:rPr>
          <w:sz w:val="40"/>
        </w:rPr>
        <w:t xml:space="preserve">LOT 1 – </w:t>
      </w:r>
      <w:r w:rsidR="0068095F">
        <w:rPr>
          <w:sz w:val="40"/>
        </w:rPr>
        <w:t>BUSINESS</w:t>
      </w:r>
      <w:r w:rsidRPr="00C425CA">
        <w:rPr>
          <w:sz w:val="40"/>
        </w:rPr>
        <w:t xml:space="preserve"> Advisor</w:t>
      </w:r>
      <w:r w:rsidR="00566F60" w:rsidRPr="00C425CA">
        <w:rPr>
          <w:sz w:val="40"/>
        </w:rPr>
        <w:t>s</w:t>
      </w:r>
    </w:p>
    <w:p w:rsidR="000F3E22" w:rsidRDefault="000F3E22" w:rsidP="00785C88">
      <w:pPr>
        <w:jc w:val="center"/>
        <w:rPr>
          <w:b/>
          <w:sz w:val="28"/>
        </w:rPr>
      </w:pPr>
      <w:r w:rsidRPr="00A35B44">
        <w:rPr>
          <w:b/>
          <w:sz w:val="28"/>
        </w:rPr>
        <w:t>Scored</w:t>
      </w:r>
    </w:p>
    <w:p w:rsidR="00D87452" w:rsidRPr="00A015A5" w:rsidRDefault="00D87452" w:rsidP="00D87452">
      <w:pPr>
        <w:jc w:val="center"/>
        <w:rPr>
          <w:u w:val="single"/>
        </w:rPr>
      </w:pPr>
      <w:r w:rsidRPr="00A015A5">
        <w:rPr>
          <w:u w:val="single"/>
        </w:rPr>
        <w:t>Note:  Interview will be 10% of score.</w:t>
      </w:r>
    </w:p>
    <w:tbl>
      <w:tblPr>
        <w:tblW w:w="9543" w:type="dxa"/>
        <w:tblInd w:w="108" w:type="dxa"/>
        <w:tblLayout w:type="fixed"/>
        <w:tblLook w:val="0000" w:firstRow="0" w:lastRow="0" w:firstColumn="0" w:lastColumn="0" w:noHBand="0" w:noVBand="0"/>
      </w:tblPr>
      <w:tblGrid>
        <w:gridCol w:w="2712"/>
        <w:gridCol w:w="1418"/>
        <w:gridCol w:w="1706"/>
        <w:gridCol w:w="3707"/>
      </w:tblGrid>
      <w:tr w:rsidR="008D61DA" w:rsidRPr="006476E1"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581E49" w:rsidRPr="00785C88" w:rsidRDefault="000F3E22" w:rsidP="00C13824">
            <w:r>
              <w:rPr>
                <w:b/>
              </w:rPr>
              <w:t>Q</w:t>
            </w:r>
            <w:r w:rsidR="00CE1EA1">
              <w:rPr>
                <w:b/>
              </w:rPr>
              <w:t xml:space="preserve">uestion </w:t>
            </w:r>
            <w:r>
              <w:rPr>
                <w:b/>
              </w:rPr>
              <w:t>1.</w:t>
            </w:r>
            <w:r w:rsidR="00CE1EA1">
              <w:rPr>
                <w:b/>
              </w:rPr>
              <w:t xml:space="preserve"> Meeting the Requirements of the Brief</w:t>
            </w:r>
            <w:r w:rsidR="00CE1EA1" w:rsidRPr="000F3E49">
              <w:t xml:space="preserve">.   </w:t>
            </w:r>
            <w:r w:rsidR="00CE1EA1" w:rsidRPr="000F3E49">
              <w:rPr>
                <w:rFonts w:cs="Arial"/>
              </w:rPr>
              <w:t>Please provide details of how you</w:t>
            </w:r>
            <w:r w:rsidR="00CE1EA1">
              <w:rPr>
                <w:rFonts w:cs="Arial"/>
              </w:rPr>
              <w:t xml:space="preserve"> would provide </w:t>
            </w:r>
            <w:r w:rsidR="0068095F">
              <w:rPr>
                <w:rFonts w:cs="Arial"/>
              </w:rPr>
              <w:t>Business</w:t>
            </w:r>
            <w:r w:rsidR="00CE1EA1">
              <w:rPr>
                <w:rFonts w:cs="Arial"/>
              </w:rPr>
              <w:t xml:space="preserve"> Advice to </w:t>
            </w:r>
            <w:r w:rsidR="00EE77CA">
              <w:rPr>
                <w:rFonts w:cs="Arial"/>
              </w:rPr>
              <w:t xml:space="preserve">Blue Orchid </w:t>
            </w:r>
            <w:r w:rsidR="00CE1EA1">
              <w:rPr>
                <w:rFonts w:cs="Arial"/>
              </w:rPr>
              <w:t>clients and detail the areas of expertise you could offer</w:t>
            </w:r>
            <w:r w:rsidR="00CE1EA1" w:rsidRPr="000F3E49">
              <w:rPr>
                <w:rFonts w:cs="Arial"/>
              </w:rPr>
              <w:t xml:space="preserve">. </w:t>
            </w:r>
            <w:r w:rsidR="00CE1EA1" w:rsidRPr="0042778C">
              <w:t xml:space="preserve"> </w:t>
            </w:r>
            <w:r w:rsidR="0042778C" w:rsidRPr="0042778C">
              <w:t>(Max 1,000 words)</w:t>
            </w:r>
            <w:r w:rsidR="0042778C">
              <w:t>.</w:t>
            </w:r>
            <w:r w:rsidR="00A10A2A">
              <w:t xml:space="preserve">  </w:t>
            </w:r>
            <w:r w:rsidR="00A10A2A" w:rsidRPr="00180BB0">
              <w:rPr>
                <w:i/>
              </w:rPr>
              <w:t>This is a minimum threshold question – please see notes above.</w:t>
            </w:r>
            <w:r w:rsidR="00A10A2A">
              <w:rPr>
                <w:b/>
              </w:rPr>
              <w:t xml:space="preserve">                    </w:t>
            </w:r>
            <w:r w:rsidR="00EA5747">
              <w:rPr>
                <w:b/>
              </w:rPr>
              <w:t xml:space="preserve">                                                   </w:t>
            </w:r>
            <w:r w:rsidR="003911A5">
              <w:rPr>
                <w:b/>
              </w:rPr>
              <w:t xml:space="preserve">         </w:t>
            </w:r>
            <w:r w:rsidR="00D87452">
              <w:rPr>
                <w:b/>
              </w:rPr>
              <w:t xml:space="preserve"> </w:t>
            </w:r>
            <w:r w:rsidR="00EA5747">
              <w:rPr>
                <w:b/>
              </w:rPr>
              <w:t xml:space="preserve">SCORE </w:t>
            </w:r>
            <w:r w:rsidR="00E42540">
              <w:rPr>
                <w:b/>
              </w:rPr>
              <w:t>30</w:t>
            </w:r>
            <w:r w:rsidR="00EA5747">
              <w:rPr>
                <w:b/>
              </w:rPr>
              <w:t>%</w:t>
            </w:r>
          </w:p>
        </w:tc>
      </w:tr>
      <w:tr w:rsidR="008D61DA" w:rsidRPr="006476E1"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vAlign w:val="center"/>
          </w:tcPr>
          <w:p w:rsidR="004056FC" w:rsidRDefault="004056FC" w:rsidP="008D61DA">
            <w:pPr>
              <w:jc w:val="both"/>
              <w:rPr>
                <w:rFonts w:cs="Arial"/>
                <w:sz w:val="24"/>
                <w:szCs w:val="24"/>
              </w:rPr>
            </w:pPr>
          </w:p>
          <w:p w:rsidR="004056FC" w:rsidRPr="006476E1" w:rsidRDefault="004056FC" w:rsidP="008D61DA">
            <w:pPr>
              <w:jc w:val="both"/>
              <w:rPr>
                <w:rFonts w:cs="Arial"/>
                <w:sz w:val="24"/>
                <w:szCs w:val="24"/>
              </w:rPr>
            </w:pPr>
          </w:p>
        </w:tc>
      </w:tr>
      <w:tr w:rsidR="00CE1EA1" w:rsidRPr="006476E1" w:rsidTr="00A10A2A">
        <w:trPr>
          <w:trHeight w:val="900"/>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tcPr>
          <w:p w:rsidR="00CE1EA1" w:rsidRPr="00785C88" w:rsidRDefault="00CE1EA1" w:rsidP="00A10A2A">
            <w:r>
              <w:rPr>
                <w:b/>
              </w:rPr>
              <w:t>Question 2. Background and experience in the role</w:t>
            </w:r>
            <w:r w:rsidRPr="000F3E49">
              <w:t xml:space="preserve">.  </w:t>
            </w:r>
            <w:r w:rsidRPr="00A35B44">
              <w:rPr>
                <w:rFonts w:cs="Arial"/>
              </w:rPr>
              <w:t>Please outline previous knowledge or experience of delivering this type of service before, use case studies if available.</w:t>
            </w:r>
            <w:r w:rsidRPr="000F3E49">
              <w:rPr>
                <w:rFonts w:cs="Arial"/>
              </w:rPr>
              <w:t xml:space="preserve"> </w:t>
            </w:r>
            <w:r w:rsidRPr="000F3E49">
              <w:t xml:space="preserve"> </w:t>
            </w:r>
            <w:r w:rsidR="0042778C" w:rsidRPr="0042778C">
              <w:t>(Max 1,000 words)</w:t>
            </w:r>
            <w:r w:rsidR="0042778C">
              <w:t>.</w:t>
            </w:r>
            <w:r w:rsidR="00A10A2A" w:rsidRPr="00180BB0">
              <w:rPr>
                <w:i/>
              </w:rPr>
              <w:t xml:space="preserve"> </w:t>
            </w:r>
            <w:r w:rsidR="00A10A2A">
              <w:rPr>
                <w:i/>
              </w:rPr>
              <w:t xml:space="preserve"> </w:t>
            </w:r>
            <w:r w:rsidR="00A10A2A" w:rsidRPr="00180BB0">
              <w:rPr>
                <w:i/>
              </w:rPr>
              <w:t>This is a minimum threshold question – please see notes above.</w:t>
            </w:r>
            <w:r w:rsidR="00A10A2A">
              <w:rPr>
                <w:i/>
              </w:rPr>
              <w:t xml:space="preserve">                                                                      </w:t>
            </w:r>
            <w:r w:rsidR="002B36ED">
              <w:rPr>
                <w:i/>
              </w:rPr>
              <w:t xml:space="preserve">      </w:t>
            </w:r>
            <w:r w:rsidR="00A10A2A">
              <w:rPr>
                <w:i/>
              </w:rPr>
              <w:t xml:space="preserve">                            </w:t>
            </w:r>
            <w:r w:rsidR="00A10A2A">
              <w:rPr>
                <w:b/>
              </w:rPr>
              <w:t xml:space="preserve">SCORE </w:t>
            </w:r>
            <w:r w:rsidR="00E42540">
              <w:rPr>
                <w:b/>
              </w:rPr>
              <w:t>30</w:t>
            </w:r>
            <w:r w:rsidR="00A10A2A">
              <w:rPr>
                <w:b/>
              </w:rPr>
              <w:t>%</w:t>
            </w:r>
          </w:p>
        </w:tc>
      </w:tr>
      <w:tr w:rsidR="00CE1EA1" w:rsidRPr="006476E1"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vAlign w:val="center"/>
          </w:tcPr>
          <w:p w:rsidR="00CE1EA1" w:rsidRDefault="00CE1EA1" w:rsidP="008D61DA">
            <w:pPr>
              <w:jc w:val="both"/>
              <w:rPr>
                <w:rFonts w:cs="Arial"/>
                <w:sz w:val="24"/>
                <w:szCs w:val="24"/>
              </w:rPr>
            </w:pPr>
          </w:p>
          <w:p w:rsidR="00785C88" w:rsidRDefault="00785C88" w:rsidP="008D61DA">
            <w:pPr>
              <w:jc w:val="both"/>
              <w:rPr>
                <w:rFonts w:cs="Arial"/>
                <w:sz w:val="24"/>
                <w:szCs w:val="24"/>
              </w:rPr>
            </w:pPr>
          </w:p>
        </w:tc>
      </w:tr>
      <w:tr w:rsidR="00EA5747" w:rsidRPr="00972FDD" w:rsidTr="00785C88">
        <w:trPr>
          <w:trHeight w:val="517"/>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EA5747" w:rsidRDefault="004D24E3" w:rsidP="00EA5747">
            <w:pPr>
              <w:jc w:val="both"/>
              <w:rPr>
                <w:rFonts w:cs="Arial"/>
                <w:b/>
              </w:rPr>
            </w:pPr>
            <w:r>
              <w:rPr>
                <w:rFonts w:cs="Arial"/>
                <w:b/>
              </w:rPr>
              <w:t xml:space="preserve">Question </w:t>
            </w:r>
            <w:r w:rsidR="00CE1EA1">
              <w:rPr>
                <w:rFonts w:cs="Arial"/>
                <w:b/>
              </w:rPr>
              <w:t>3</w:t>
            </w:r>
            <w:r w:rsidR="00EA5747" w:rsidRPr="00265D56">
              <w:rPr>
                <w:rFonts w:cs="Arial"/>
                <w:b/>
              </w:rPr>
              <w:t xml:space="preserve">. </w:t>
            </w:r>
            <w:r>
              <w:rPr>
                <w:rFonts w:cs="Arial"/>
                <w:b/>
              </w:rPr>
              <w:t xml:space="preserve">  </w:t>
            </w:r>
            <w:r w:rsidR="00EA5747" w:rsidRPr="00265D56">
              <w:rPr>
                <w:rFonts w:cs="Arial"/>
                <w:b/>
              </w:rPr>
              <w:t>Pricing</w:t>
            </w:r>
          </w:p>
          <w:p w:rsidR="00EA5747" w:rsidRPr="00DE5554" w:rsidRDefault="007B1B31" w:rsidP="00D87452">
            <w:pPr>
              <w:jc w:val="right"/>
              <w:rPr>
                <w:rFonts w:cs="Arial"/>
                <w:b/>
              </w:rPr>
            </w:pPr>
            <w:r>
              <w:rPr>
                <w:b/>
              </w:rPr>
              <w:t>S</w:t>
            </w:r>
            <w:r w:rsidR="00A10A2A">
              <w:rPr>
                <w:b/>
              </w:rPr>
              <w:t>CORE: 4</w:t>
            </w:r>
            <w:r w:rsidR="00EA5747" w:rsidRPr="00DE5554">
              <w:rPr>
                <w:b/>
              </w:rPr>
              <w:t>0%</w:t>
            </w:r>
          </w:p>
        </w:tc>
      </w:tr>
      <w:tr w:rsidR="00A10A2A" w:rsidRPr="004056FC" w:rsidTr="00924374">
        <w:trPr>
          <w:trHeight w:val="465"/>
        </w:trPr>
        <w:tc>
          <w:tcPr>
            <w:tcW w:w="2712" w:type="dxa"/>
            <w:tcBorders>
              <w:top w:val="single" w:sz="8" w:space="0" w:color="auto"/>
              <w:left w:val="single" w:sz="12" w:space="0" w:color="auto"/>
              <w:bottom w:val="single" w:sz="4" w:space="0" w:color="auto"/>
              <w:right w:val="single" w:sz="8" w:space="0" w:color="auto"/>
            </w:tcBorders>
            <w:shd w:val="clear" w:color="auto" w:fill="F2F2F2"/>
            <w:vAlign w:val="center"/>
          </w:tcPr>
          <w:p w:rsidR="00A10A2A" w:rsidRPr="002B6462" w:rsidRDefault="00A10A2A" w:rsidP="00D87452">
            <w:pPr>
              <w:jc w:val="center"/>
              <w:rPr>
                <w:rFonts w:cs="Arial"/>
                <w:b/>
              </w:rPr>
            </w:pPr>
            <w:r>
              <w:rPr>
                <w:rFonts w:cs="Arial"/>
                <w:b/>
              </w:rPr>
              <w:t xml:space="preserve">Total price per </w:t>
            </w:r>
            <w:r w:rsidR="00EE77CA">
              <w:rPr>
                <w:rFonts w:cs="Arial"/>
                <w:b/>
              </w:rPr>
              <w:t xml:space="preserve">day </w:t>
            </w:r>
            <w:r w:rsidR="004D24E3">
              <w:rPr>
                <w:rFonts w:cs="Arial"/>
                <w:b/>
              </w:rPr>
              <w:t>(including expenses, excluding VAT)</w:t>
            </w:r>
          </w:p>
        </w:tc>
        <w:tc>
          <w:tcPr>
            <w:tcW w:w="3124" w:type="dxa"/>
            <w:gridSpan w:val="2"/>
            <w:tcBorders>
              <w:top w:val="single" w:sz="8" w:space="0" w:color="auto"/>
              <w:left w:val="single" w:sz="8" w:space="0" w:color="auto"/>
              <w:bottom w:val="single" w:sz="4" w:space="0" w:color="auto"/>
              <w:right w:val="single" w:sz="8" w:space="0" w:color="auto"/>
            </w:tcBorders>
            <w:shd w:val="clear" w:color="auto" w:fill="F2F2F2"/>
            <w:vAlign w:val="center"/>
          </w:tcPr>
          <w:p w:rsidR="00A10A2A" w:rsidRPr="002B6462" w:rsidRDefault="00A10A2A" w:rsidP="00D87452">
            <w:pPr>
              <w:jc w:val="center"/>
              <w:rPr>
                <w:rFonts w:cs="Arial"/>
                <w:b/>
              </w:rPr>
            </w:pPr>
            <w:r>
              <w:rPr>
                <w:rFonts w:cs="Arial"/>
                <w:b/>
              </w:rPr>
              <w:t>Number of days available per month to deliver the service</w:t>
            </w:r>
          </w:p>
        </w:tc>
        <w:tc>
          <w:tcPr>
            <w:tcW w:w="3707" w:type="dxa"/>
            <w:vMerge w:val="restart"/>
            <w:tcBorders>
              <w:top w:val="single" w:sz="8" w:space="0" w:color="auto"/>
              <w:left w:val="single" w:sz="8" w:space="0" w:color="auto"/>
              <w:right w:val="single" w:sz="8" w:space="0" w:color="auto"/>
            </w:tcBorders>
            <w:shd w:val="clear" w:color="auto" w:fill="F2F2F2"/>
            <w:vAlign w:val="center"/>
          </w:tcPr>
          <w:p w:rsidR="004D24E3" w:rsidRDefault="00A10A2A" w:rsidP="00924374">
            <w:pPr>
              <w:jc w:val="center"/>
              <w:rPr>
                <w:rFonts w:cs="Arial"/>
                <w:b/>
              </w:rPr>
            </w:pPr>
            <w:r>
              <w:rPr>
                <w:rFonts w:cs="Arial"/>
                <w:b/>
              </w:rPr>
              <w:t>Please note the maximum budget available is £</w:t>
            </w:r>
            <w:r w:rsidR="00EE77CA">
              <w:rPr>
                <w:rFonts w:cs="Arial"/>
                <w:b/>
              </w:rPr>
              <w:t>300</w:t>
            </w:r>
            <w:r>
              <w:rPr>
                <w:rFonts w:cs="Arial"/>
                <w:b/>
              </w:rPr>
              <w:t xml:space="preserve"> per </w:t>
            </w:r>
            <w:r w:rsidR="00EE77CA">
              <w:rPr>
                <w:rFonts w:cs="Arial"/>
                <w:b/>
              </w:rPr>
              <w:t>day.</w:t>
            </w:r>
          </w:p>
          <w:p w:rsidR="00A10A2A" w:rsidRPr="002B6462" w:rsidRDefault="004D24E3" w:rsidP="00C544FD">
            <w:pPr>
              <w:jc w:val="center"/>
              <w:rPr>
                <w:rFonts w:cs="Arial"/>
                <w:b/>
              </w:rPr>
            </w:pPr>
            <w:r>
              <w:rPr>
                <w:rFonts w:cs="Arial"/>
                <w:b/>
              </w:rPr>
              <w:t>Any response above this figure will be rejected as non-compliant.</w:t>
            </w:r>
            <w:r w:rsidR="00C544FD">
              <w:rPr>
                <w:rFonts w:cs="Arial"/>
                <w:b/>
              </w:rPr>
              <w:br/>
            </w:r>
            <w:r>
              <w:rPr>
                <w:rFonts w:cs="Arial"/>
                <w:b/>
              </w:rPr>
              <w:br/>
            </w:r>
            <w:r w:rsidR="00A10A2A">
              <w:rPr>
                <w:rFonts w:cs="Arial"/>
                <w:b/>
              </w:rPr>
              <w:t xml:space="preserve"> In calculating your cost, please account for </w:t>
            </w:r>
            <w:r w:rsidR="00924374">
              <w:rPr>
                <w:rFonts w:cs="Arial"/>
                <w:b/>
              </w:rPr>
              <w:t xml:space="preserve">SME </w:t>
            </w:r>
            <w:r w:rsidR="00A10A2A">
              <w:rPr>
                <w:rFonts w:cs="Arial"/>
                <w:b/>
              </w:rPr>
              <w:t>clients who you will work with but will not be claimable i.e. less than 12 hours support.</w:t>
            </w:r>
          </w:p>
        </w:tc>
      </w:tr>
      <w:tr w:rsidR="00A10A2A" w:rsidRPr="004056FC" w:rsidTr="00924374">
        <w:trPr>
          <w:trHeight w:val="480"/>
        </w:trPr>
        <w:tc>
          <w:tcPr>
            <w:tcW w:w="2712" w:type="dxa"/>
            <w:vMerge w:val="restart"/>
            <w:tcBorders>
              <w:top w:val="single" w:sz="4" w:space="0" w:color="auto"/>
              <w:left w:val="single" w:sz="12" w:space="0" w:color="auto"/>
              <w:right w:val="single" w:sz="8" w:space="0" w:color="auto"/>
            </w:tcBorders>
            <w:shd w:val="clear" w:color="auto" w:fill="auto"/>
            <w:vAlign w:val="center"/>
          </w:tcPr>
          <w:p w:rsidR="00A10A2A" w:rsidRPr="00EA5747" w:rsidRDefault="00A10A2A" w:rsidP="000B0C90">
            <w:pPr>
              <w:jc w:val="center"/>
              <w:rPr>
                <w:rFonts w:cs="Arial"/>
              </w:rPr>
            </w:pPr>
          </w:p>
        </w:tc>
        <w:tc>
          <w:tcPr>
            <w:tcW w:w="1418"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Minimum</w:t>
            </w:r>
          </w:p>
        </w:tc>
        <w:tc>
          <w:tcPr>
            <w:tcW w:w="1706"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Maximum</w:t>
            </w:r>
          </w:p>
        </w:tc>
        <w:tc>
          <w:tcPr>
            <w:tcW w:w="3707" w:type="dxa"/>
            <w:vMerge/>
            <w:tcBorders>
              <w:left w:val="single" w:sz="8" w:space="0" w:color="auto"/>
              <w:right w:val="single" w:sz="8" w:space="0" w:color="auto"/>
            </w:tcBorders>
            <w:vAlign w:val="center"/>
          </w:tcPr>
          <w:p w:rsidR="00A10A2A" w:rsidRPr="00201182" w:rsidRDefault="00A10A2A" w:rsidP="00EA5747">
            <w:pPr>
              <w:jc w:val="center"/>
              <w:rPr>
                <w:rFonts w:cs="Arial"/>
              </w:rPr>
            </w:pPr>
          </w:p>
        </w:tc>
      </w:tr>
      <w:tr w:rsidR="00A10A2A" w:rsidRPr="004056FC" w:rsidTr="00924374">
        <w:trPr>
          <w:trHeight w:val="330"/>
        </w:trPr>
        <w:tc>
          <w:tcPr>
            <w:tcW w:w="2712" w:type="dxa"/>
            <w:vMerge/>
            <w:tcBorders>
              <w:left w:val="single" w:sz="12" w:space="0" w:color="auto"/>
              <w:bottom w:val="single" w:sz="12" w:space="0" w:color="auto"/>
              <w:right w:val="single" w:sz="8" w:space="0" w:color="auto"/>
            </w:tcBorders>
            <w:shd w:val="clear" w:color="auto" w:fill="auto"/>
            <w:vAlign w:val="center"/>
          </w:tcPr>
          <w:p w:rsidR="00A10A2A" w:rsidRPr="00EA5747" w:rsidRDefault="00A10A2A" w:rsidP="002B6462">
            <w:pPr>
              <w:rPr>
                <w:rFonts w:cs="Arial"/>
              </w:rPr>
            </w:pPr>
          </w:p>
        </w:tc>
        <w:tc>
          <w:tcPr>
            <w:tcW w:w="1418" w:type="dxa"/>
            <w:tcBorders>
              <w:top w:val="single" w:sz="4" w:space="0" w:color="auto"/>
              <w:left w:val="single" w:sz="8" w:space="0" w:color="auto"/>
              <w:bottom w:val="single" w:sz="12" w:space="0" w:color="auto"/>
              <w:right w:val="single" w:sz="4" w:space="0" w:color="auto"/>
            </w:tcBorders>
            <w:shd w:val="clear" w:color="auto" w:fill="auto"/>
            <w:vAlign w:val="center"/>
          </w:tcPr>
          <w:p w:rsidR="00A10A2A" w:rsidRPr="00EA5747" w:rsidRDefault="00924374" w:rsidP="00924374">
            <w:pPr>
              <w:jc w:val="right"/>
              <w:rPr>
                <w:rFonts w:cs="Arial"/>
              </w:rPr>
            </w:pPr>
            <w:r>
              <w:rPr>
                <w:rFonts w:cs="Arial"/>
              </w:rPr>
              <w:t>days</w:t>
            </w:r>
          </w:p>
        </w:tc>
        <w:tc>
          <w:tcPr>
            <w:tcW w:w="1706" w:type="dxa"/>
            <w:tcBorders>
              <w:top w:val="single" w:sz="4" w:space="0" w:color="auto"/>
              <w:left w:val="single" w:sz="4" w:space="0" w:color="auto"/>
              <w:bottom w:val="single" w:sz="12" w:space="0" w:color="auto"/>
              <w:right w:val="single" w:sz="8" w:space="0" w:color="auto"/>
            </w:tcBorders>
            <w:shd w:val="clear" w:color="auto" w:fill="auto"/>
            <w:vAlign w:val="center"/>
          </w:tcPr>
          <w:p w:rsidR="00A10A2A" w:rsidRPr="00EA5747" w:rsidRDefault="00924374" w:rsidP="00924374">
            <w:pPr>
              <w:jc w:val="right"/>
              <w:rPr>
                <w:rFonts w:cs="Arial"/>
              </w:rPr>
            </w:pPr>
            <w:r>
              <w:rPr>
                <w:rFonts w:cs="Arial"/>
              </w:rPr>
              <w:t>days</w:t>
            </w:r>
          </w:p>
        </w:tc>
        <w:tc>
          <w:tcPr>
            <w:tcW w:w="3707" w:type="dxa"/>
            <w:vMerge/>
            <w:tcBorders>
              <w:left w:val="single" w:sz="8" w:space="0" w:color="auto"/>
              <w:bottom w:val="single" w:sz="12" w:space="0" w:color="auto"/>
              <w:right w:val="single" w:sz="8" w:space="0" w:color="auto"/>
            </w:tcBorders>
            <w:vAlign w:val="center"/>
          </w:tcPr>
          <w:p w:rsidR="00A10A2A" w:rsidRPr="00201182" w:rsidRDefault="00A10A2A" w:rsidP="00EA5747">
            <w:pPr>
              <w:jc w:val="center"/>
              <w:rPr>
                <w:rFonts w:cs="Arial"/>
              </w:rPr>
            </w:pPr>
          </w:p>
        </w:tc>
      </w:tr>
    </w:tbl>
    <w:p w:rsidR="00785C88" w:rsidRDefault="00785C88" w:rsidP="00785C88">
      <w:pPr>
        <w:rPr>
          <w:color w:val="FFFFFF" w:themeColor="background1"/>
          <w:spacing w:val="15"/>
          <w:sz w:val="22"/>
          <w:szCs w:val="22"/>
        </w:rPr>
      </w:pPr>
      <w:r>
        <w:br w:type="page"/>
      </w:r>
    </w:p>
    <w:p w:rsidR="00785C88" w:rsidRPr="00C425CA" w:rsidRDefault="00785C88" w:rsidP="00C425CA">
      <w:pPr>
        <w:pStyle w:val="Heading2"/>
        <w:jc w:val="center"/>
        <w:rPr>
          <w:sz w:val="40"/>
        </w:rPr>
      </w:pPr>
      <w:r w:rsidRPr="00C425CA">
        <w:rPr>
          <w:sz w:val="40"/>
        </w:rPr>
        <w:lastRenderedPageBreak/>
        <w:t xml:space="preserve">LOT </w:t>
      </w:r>
      <w:r w:rsidR="00566F60" w:rsidRPr="00C425CA">
        <w:rPr>
          <w:sz w:val="40"/>
        </w:rPr>
        <w:t>2 – Workshop Presenter</w:t>
      </w:r>
      <w:r w:rsidR="004C34D6" w:rsidRPr="00C425CA">
        <w:rPr>
          <w:sz w:val="40"/>
        </w:rPr>
        <w:t>s</w:t>
      </w:r>
    </w:p>
    <w:p w:rsidR="00785C88" w:rsidRDefault="00785C88" w:rsidP="00785C88">
      <w:pPr>
        <w:jc w:val="center"/>
        <w:rPr>
          <w:b/>
          <w:sz w:val="28"/>
        </w:rPr>
      </w:pPr>
      <w:r w:rsidRPr="00A35B44">
        <w:rPr>
          <w:b/>
          <w:sz w:val="28"/>
        </w:rPr>
        <w:t>Scored</w:t>
      </w:r>
    </w:p>
    <w:p w:rsidR="00785C88" w:rsidRPr="00A015A5" w:rsidRDefault="00785C88" w:rsidP="00785C88">
      <w:pPr>
        <w:jc w:val="center"/>
        <w:rPr>
          <w:u w:val="single"/>
        </w:rPr>
      </w:pPr>
      <w:r w:rsidRPr="00A015A5">
        <w:rPr>
          <w:u w:val="single"/>
        </w:rPr>
        <w:t>Note:  Interview will be 10% of score.</w:t>
      </w:r>
    </w:p>
    <w:tbl>
      <w:tblPr>
        <w:tblW w:w="9516" w:type="dxa"/>
        <w:tblInd w:w="108" w:type="dxa"/>
        <w:tblLayout w:type="fixed"/>
        <w:tblLook w:val="0000" w:firstRow="0" w:lastRow="0" w:firstColumn="0" w:lastColumn="0" w:noHBand="0" w:noVBand="0"/>
      </w:tblPr>
      <w:tblGrid>
        <w:gridCol w:w="4697"/>
        <w:gridCol w:w="2280"/>
        <w:gridCol w:w="2539"/>
      </w:tblGrid>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785C88" w:rsidRPr="00785C88" w:rsidRDefault="00785C88" w:rsidP="00C13824">
            <w:r>
              <w:rPr>
                <w:b/>
              </w:rPr>
              <w:t>Question 1. Meeting the Requirements of the Brief</w:t>
            </w:r>
            <w:r w:rsidRPr="000F3E49">
              <w:t xml:space="preserve">.   </w:t>
            </w:r>
            <w:r w:rsidRPr="000F3E49">
              <w:rPr>
                <w:rFonts w:cs="Arial"/>
              </w:rPr>
              <w:t>Please provide details of how you</w:t>
            </w:r>
            <w:r>
              <w:rPr>
                <w:rFonts w:cs="Arial"/>
              </w:rPr>
              <w:t xml:space="preserve"> would provide Specialist Workshops to </w:t>
            </w:r>
            <w:r w:rsidR="00EE77CA">
              <w:rPr>
                <w:rFonts w:cs="Arial"/>
              </w:rPr>
              <w:t xml:space="preserve">Blue Orchid </w:t>
            </w:r>
            <w:r>
              <w:rPr>
                <w:rFonts w:cs="Arial"/>
              </w:rPr>
              <w:t>clients and detail the areas of expertise you could offer</w:t>
            </w:r>
            <w:r w:rsidRPr="000F3E49">
              <w:rPr>
                <w:rFonts w:cs="Arial"/>
              </w:rPr>
              <w:t xml:space="preserve">. </w:t>
            </w:r>
            <w:r w:rsidRPr="000F3E49">
              <w:t xml:space="preserve"> </w:t>
            </w:r>
            <w:r w:rsidR="0042778C" w:rsidRPr="0042778C">
              <w:t>(Max 1,000 words)</w:t>
            </w:r>
            <w:r w:rsidR="00A10A2A">
              <w:t xml:space="preserve">.  </w:t>
            </w:r>
            <w:r w:rsidR="00A10A2A" w:rsidRPr="00180BB0">
              <w:rPr>
                <w:i/>
              </w:rPr>
              <w:t xml:space="preserve"> This is a minimum threshold question – please see notes above.</w:t>
            </w:r>
            <w:r w:rsidR="00A10A2A">
              <w:rPr>
                <w:i/>
              </w:rPr>
              <w:t xml:space="preserve">                                                                                   </w:t>
            </w:r>
            <w:r w:rsidR="00A10A2A">
              <w:rPr>
                <w:b/>
              </w:rPr>
              <w:t xml:space="preserve">SCORE </w:t>
            </w:r>
            <w:r w:rsidR="00E42540">
              <w:rPr>
                <w:b/>
              </w:rPr>
              <w:t>30</w:t>
            </w:r>
            <w:r w:rsidR="00A10A2A">
              <w:rPr>
                <w:b/>
              </w:rPr>
              <w:t>%</w:t>
            </w:r>
          </w:p>
        </w:tc>
      </w:tr>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vAlign w:val="center"/>
          </w:tcPr>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Pr="006476E1" w:rsidRDefault="00785C88" w:rsidP="00201C6C">
            <w:pPr>
              <w:jc w:val="both"/>
              <w:rPr>
                <w:rFonts w:cs="Arial"/>
                <w:sz w:val="24"/>
                <w:szCs w:val="24"/>
              </w:rPr>
            </w:pPr>
          </w:p>
        </w:tc>
      </w:tr>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785C88" w:rsidRPr="00785C88" w:rsidRDefault="00785C88" w:rsidP="00924374">
            <w:r>
              <w:rPr>
                <w:b/>
              </w:rPr>
              <w:t>Question 2. Background and experience in the role</w:t>
            </w:r>
            <w:r w:rsidRPr="000F3E49">
              <w:t xml:space="preserve">.  </w:t>
            </w:r>
            <w:r w:rsidRPr="00A35B44">
              <w:rPr>
                <w:rFonts w:cs="Arial"/>
              </w:rPr>
              <w:t xml:space="preserve">Please outline previous knowledge or experience of delivering this type of service </w:t>
            </w:r>
            <w:r w:rsidR="00924374">
              <w:rPr>
                <w:rFonts w:cs="Arial"/>
              </w:rPr>
              <w:t xml:space="preserve">to SMES </w:t>
            </w:r>
            <w:r w:rsidRPr="00A35B44">
              <w:rPr>
                <w:rFonts w:cs="Arial"/>
              </w:rPr>
              <w:t>before, use case studies if available.</w:t>
            </w:r>
            <w:r w:rsidRPr="000F3E49">
              <w:rPr>
                <w:rFonts w:cs="Arial"/>
              </w:rPr>
              <w:t xml:space="preserve"> </w:t>
            </w:r>
            <w:r w:rsidRPr="000F3E49">
              <w:t xml:space="preserve"> </w:t>
            </w:r>
            <w:r w:rsidR="0042778C" w:rsidRPr="0042778C">
              <w:t>(Max 1,000 words)</w:t>
            </w:r>
            <w:r w:rsidR="00A10A2A">
              <w:t xml:space="preserve">.  </w:t>
            </w:r>
            <w:r w:rsidR="00A10A2A" w:rsidRPr="00180BB0">
              <w:rPr>
                <w:i/>
              </w:rPr>
              <w:t xml:space="preserve"> This is a minimum threshold question – please see notes above.</w:t>
            </w:r>
            <w:r w:rsidR="00A10A2A">
              <w:rPr>
                <w:i/>
              </w:rPr>
              <w:t xml:space="preserve">                                                                                    </w:t>
            </w:r>
            <w:r w:rsidR="00A10A2A">
              <w:rPr>
                <w:b/>
              </w:rPr>
              <w:t xml:space="preserve">SCORE </w:t>
            </w:r>
            <w:r w:rsidR="00E42540">
              <w:rPr>
                <w:b/>
              </w:rPr>
              <w:t>30</w:t>
            </w:r>
            <w:r w:rsidR="00A10A2A">
              <w:rPr>
                <w:b/>
              </w:rPr>
              <w:t>%</w:t>
            </w:r>
          </w:p>
        </w:tc>
      </w:tr>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vAlign w:val="center"/>
          </w:tcPr>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tc>
      </w:tr>
      <w:tr w:rsidR="00785C88" w:rsidRPr="00972FDD" w:rsidTr="00785C88">
        <w:trPr>
          <w:trHeight w:val="517"/>
        </w:trPr>
        <w:tc>
          <w:tcPr>
            <w:tcW w:w="9516" w:type="dxa"/>
            <w:gridSpan w:val="3"/>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785C88" w:rsidRDefault="004D24E3" w:rsidP="00201C6C">
            <w:pPr>
              <w:jc w:val="both"/>
              <w:rPr>
                <w:rFonts w:cs="Arial"/>
                <w:b/>
              </w:rPr>
            </w:pPr>
            <w:r>
              <w:rPr>
                <w:rFonts w:cs="Arial"/>
                <w:b/>
              </w:rPr>
              <w:t xml:space="preserve">Question </w:t>
            </w:r>
            <w:r w:rsidR="00785C88">
              <w:rPr>
                <w:rFonts w:cs="Arial"/>
                <w:b/>
              </w:rPr>
              <w:t>3</w:t>
            </w:r>
            <w:r w:rsidR="00785C88" w:rsidRPr="00265D56">
              <w:rPr>
                <w:rFonts w:cs="Arial"/>
                <w:b/>
              </w:rPr>
              <w:t xml:space="preserve">. </w:t>
            </w:r>
            <w:r>
              <w:rPr>
                <w:rFonts w:cs="Arial"/>
                <w:b/>
              </w:rPr>
              <w:t xml:space="preserve">  </w:t>
            </w:r>
            <w:r w:rsidR="00785C88" w:rsidRPr="00265D56">
              <w:rPr>
                <w:rFonts w:cs="Arial"/>
                <w:b/>
              </w:rPr>
              <w:t>Pricing</w:t>
            </w:r>
          </w:p>
          <w:p w:rsidR="00785C88" w:rsidRPr="00DE5554" w:rsidRDefault="00785C88" w:rsidP="00A10A2A">
            <w:pPr>
              <w:jc w:val="right"/>
              <w:rPr>
                <w:rFonts w:cs="Arial"/>
                <w:b/>
              </w:rPr>
            </w:pPr>
            <w:r>
              <w:rPr>
                <w:b/>
              </w:rPr>
              <w:t xml:space="preserve">SCORE: </w:t>
            </w:r>
            <w:r w:rsidR="00A10A2A">
              <w:rPr>
                <w:b/>
              </w:rPr>
              <w:t>4</w:t>
            </w:r>
            <w:r w:rsidRPr="00DE5554">
              <w:rPr>
                <w:b/>
              </w:rPr>
              <w:t>0%</w:t>
            </w:r>
          </w:p>
        </w:tc>
      </w:tr>
      <w:tr w:rsidR="00785C88" w:rsidRPr="004056FC" w:rsidTr="00566F60">
        <w:trPr>
          <w:trHeight w:val="465"/>
        </w:trPr>
        <w:tc>
          <w:tcPr>
            <w:tcW w:w="4697" w:type="dxa"/>
            <w:tcBorders>
              <w:top w:val="single" w:sz="8" w:space="0" w:color="auto"/>
              <w:left w:val="single" w:sz="12" w:space="0" w:color="auto"/>
              <w:bottom w:val="single" w:sz="4" w:space="0" w:color="auto"/>
              <w:right w:val="single" w:sz="4" w:space="0" w:color="auto"/>
            </w:tcBorders>
            <w:shd w:val="clear" w:color="auto" w:fill="F2F2F2"/>
            <w:vAlign w:val="center"/>
          </w:tcPr>
          <w:p w:rsidR="00785C88" w:rsidRPr="002B6462" w:rsidRDefault="00785C88" w:rsidP="00785C88">
            <w:pPr>
              <w:jc w:val="center"/>
              <w:rPr>
                <w:rFonts w:cs="Arial"/>
                <w:b/>
              </w:rPr>
            </w:pPr>
            <w:r>
              <w:rPr>
                <w:rFonts w:cs="Arial"/>
                <w:b/>
              </w:rPr>
              <w:t>Total price per day</w:t>
            </w:r>
            <w:r w:rsidR="00566F60">
              <w:rPr>
                <w:rFonts w:cs="Arial"/>
                <w:b/>
              </w:rPr>
              <w:t>.  Please note maximum day rate is £300 inclusive of expenses but excluding VAT.</w:t>
            </w:r>
            <w:r w:rsidR="00A10A2A">
              <w:rPr>
                <w:rFonts w:cs="Arial"/>
                <w:b/>
              </w:rPr>
              <w:t xml:space="preserve">  Any response above this figure will be rejected as non-compliant.</w:t>
            </w:r>
          </w:p>
        </w:tc>
        <w:tc>
          <w:tcPr>
            <w:tcW w:w="4819" w:type="dxa"/>
            <w:gridSpan w:val="2"/>
            <w:tcBorders>
              <w:top w:val="single" w:sz="8" w:space="0" w:color="auto"/>
              <w:left w:val="single" w:sz="8" w:space="0" w:color="auto"/>
              <w:bottom w:val="single" w:sz="4" w:space="0" w:color="auto"/>
              <w:right w:val="single" w:sz="12" w:space="0" w:color="auto"/>
            </w:tcBorders>
            <w:shd w:val="clear" w:color="auto" w:fill="F2F2F2"/>
            <w:vAlign w:val="center"/>
          </w:tcPr>
          <w:p w:rsidR="00785C88" w:rsidRPr="002B6462" w:rsidRDefault="00785C88" w:rsidP="00201C6C">
            <w:pPr>
              <w:jc w:val="center"/>
              <w:rPr>
                <w:rFonts w:cs="Arial"/>
                <w:b/>
              </w:rPr>
            </w:pPr>
            <w:r>
              <w:rPr>
                <w:rFonts w:cs="Arial"/>
                <w:b/>
              </w:rPr>
              <w:t>Number of days available per month to deliver the service</w:t>
            </w:r>
          </w:p>
        </w:tc>
      </w:tr>
      <w:tr w:rsidR="00A10A2A" w:rsidRPr="004056FC" w:rsidTr="00924374">
        <w:trPr>
          <w:trHeight w:val="315"/>
        </w:trPr>
        <w:tc>
          <w:tcPr>
            <w:tcW w:w="4697" w:type="dxa"/>
            <w:vMerge w:val="restart"/>
            <w:tcBorders>
              <w:top w:val="single" w:sz="4" w:space="0" w:color="auto"/>
              <w:left w:val="single" w:sz="12" w:space="0" w:color="auto"/>
              <w:right w:val="single" w:sz="8" w:space="0" w:color="auto"/>
            </w:tcBorders>
            <w:shd w:val="clear" w:color="auto" w:fill="auto"/>
            <w:vAlign w:val="center"/>
          </w:tcPr>
          <w:p w:rsidR="00A10A2A" w:rsidRPr="00EA5747" w:rsidRDefault="00A10A2A" w:rsidP="00924374">
            <w:pPr>
              <w:jc w:val="center"/>
              <w:rPr>
                <w:rFonts w:cs="Arial"/>
              </w:rPr>
            </w:pPr>
          </w:p>
        </w:tc>
        <w:tc>
          <w:tcPr>
            <w:tcW w:w="228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Minimum</w:t>
            </w:r>
          </w:p>
        </w:tc>
        <w:tc>
          <w:tcPr>
            <w:tcW w:w="253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Maximum</w:t>
            </w:r>
          </w:p>
        </w:tc>
      </w:tr>
      <w:tr w:rsidR="00A10A2A" w:rsidRPr="004056FC" w:rsidTr="00201C6C">
        <w:trPr>
          <w:trHeight w:val="251"/>
        </w:trPr>
        <w:tc>
          <w:tcPr>
            <w:tcW w:w="4697" w:type="dxa"/>
            <w:vMerge/>
            <w:tcBorders>
              <w:left w:val="single" w:sz="12" w:space="0" w:color="auto"/>
              <w:bottom w:val="single" w:sz="12" w:space="0" w:color="auto"/>
              <w:right w:val="single" w:sz="8" w:space="0" w:color="auto"/>
            </w:tcBorders>
            <w:shd w:val="clear" w:color="auto" w:fill="auto"/>
            <w:vAlign w:val="center"/>
          </w:tcPr>
          <w:p w:rsidR="00A10A2A" w:rsidRPr="00EA5747" w:rsidRDefault="00A10A2A" w:rsidP="00201C6C">
            <w:pPr>
              <w:rPr>
                <w:rFonts w:cs="Arial"/>
              </w:rPr>
            </w:pPr>
          </w:p>
        </w:tc>
        <w:tc>
          <w:tcPr>
            <w:tcW w:w="2280" w:type="dxa"/>
            <w:tcBorders>
              <w:top w:val="single" w:sz="4" w:space="0" w:color="auto"/>
              <w:left w:val="single" w:sz="8" w:space="0" w:color="auto"/>
              <w:bottom w:val="single" w:sz="12" w:space="0" w:color="auto"/>
              <w:right w:val="single" w:sz="4" w:space="0" w:color="auto"/>
            </w:tcBorders>
            <w:shd w:val="clear" w:color="auto" w:fill="auto"/>
            <w:vAlign w:val="center"/>
          </w:tcPr>
          <w:p w:rsidR="00A10A2A" w:rsidRPr="00EA5747" w:rsidRDefault="00924374" w:rsidP="00924374">
            <w:pPr>
              <w:jc w:val="right"/>
              <w:rPr>
                <w:rFonts w:cs="Arial"/>
              </w:rPr>
            </w:pPr>
            <w:r>
              <w:rPr>
                <w:rFonts w:cs="Arial"/>
              </w:rPr>
              <w:t>days</w:t>
            </w:r>
          </w:p>
        </w:tc>
        <w:tc>
          <w:tcPr>
            <w:tcW w:w="2539" w:type="dxa"/>
            <w:tcBorders>
              <w:top w:val="single" w:sz="4" w:space="0" w:color="auto"/>
              <w:left w:val="single" w:sz="4" w:space="0" w:color="auto"/>
              <w:bottom w:val="single" w:sz="12" w:space="0" w:color="auto"/>
              <w:right w:val="single" w:sz="12" w:space="0" w:color="auto"/>
            </w:tcBorders>
            <w:shd w:val="clear" w:color="auto" w:fill="auto"/>
            <w:vAlign w:val="center"/>
          </w:tcPr>
          <w:p w:rsidR="00A10A2A" w:rsidRPr="00EA5747" w:rsidRDefault="00924374" w:rsidP="00924374">
            <w:pPr>
              <w:jc w:val="right"/>
              <w:rPr>
                <w:rFonts w:cs="Arial"/>
              </w:rPr>
            </w:pPr>
            <w:r>
              <w:rPr>
                <w:rFonts w:cs="Arial"/>
              </w:rPr>
              <w:t>days</w:t>
            </w:r>
          </w:p>
        </w:tc>
      </w:tr>
    </w:tbl>
    <w:p w:rsidR="00785C88" w:rsidRDefault="00785C88">
      <w:pPr>
        <w:rPr>
          <w:caps/>
          <w:color w:val="FFFFFF" w:themeColor="background1"/>
          <w:spacing w:val="15"/>
          <w:sz w:val="22"/>
          <w:szCs w:val="22"/>
        </w:rPr>
      </w:pPr>
      <w:r>
        <w:br w:type="page"/>
      </w:r>
    </w:p>
    <w:p w:rsidR="00E06514" w:rsidRDefault="00E06514" w:rsidP="00481EEA">
      <w:pPr>
        <w:pStyle w:val="Heading1"/>
      </w:pPr>
      <w:r w:rsidRPr="00EE2AD2">
        <w:lastRenderedPageBreak/>
        <w:t>COMPLIANCE WITH EC LEGISLATION/ UK PROCUREMENT LEGISLATION</w:t>
      </w:r>
    </w:p>
    <w:p w:rsidR="000F3E22" w:rsidRPr="00A35B44" w:rsidRDefault="000F3E22" w:rsidP="000F3E22">
      <w:pPr>
        <w:jc w:val="center"/>
        <w:rPr>
          <w:b/>
          <w:sz w:val="28"/>
        </w:rPr>
      </w:pPr>
      <w:r w:rsidRPr="00A35B44">
        <w:rPr>
          <w:b/>
          <w:sz w:val="28"/>
        </w:rPr>
        <w:t>Pass/Fail</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139"/>
        <w:gridCol w:w="1275"/>
      </w:tblGrid>
      <w:tr w:rsidR="00E06514" w:rsidRPr="00EE2AD2" w:rsidTr="0042778C">
        <w:trPr>
          <w:trHeight w:val="972"/>
        </w:trPr>
        <w:tc>
          <w:tcPr>
            <w:tcW w:w="7679" w:type="dxa"/>
            <w:gridSpan w:val="2"/>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275" w:type="dxa"/>
            <w:tcBorders>
              <w:top w:val="single" w:sz="8" w:space="0" w:color="auto"/>
              <w:left w:val="single" w:sz="8" w:space="0" w:color="auto"/>
              <w:bottom w:val="single" w:sz="8" w:space="0" w:color="auto"/>
              <w:right w:val="single" w:sz="8" w:space="0" w:color="auto"/>
            </w:tcBorders>
            <w:vAlign w:val="center"/>
          </w:tcPr>
          <w:p w:rsidR="00E06514" w:rsidRPr="00201182" w:rsidRDefault="00E06514" w:rsidP="00481EEA">
            <w:pPr>
              <w:rPr>
                <w:rFonts w:cs="Arial"/>
              </w:rPr>
            </w:pPr>
          </w:p>
        </w:tc>
      </w:tr>
      <w:tr w:rsidR="00E06514" w:rsidRPr="00EE2AD2" w:rsidTr="0042778C">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If yes, please supply details:</w:t>
            </w:r>
          </w:p>
        </w:tc>
        <w:tc>
          <w:tcPr>
            <w:tcW w:w="6414" w:type="dxa"/>
            <w:gridSpan w:val="2"/>
            <w:tcBorders>
              <w:top w:val="single" w:sz="8" w:space="0" w:color="auto"/>
              <w:left w:val="single" w:sz="8" w:space="0" w:color="auto"/>
              <w:bottom w:val="single" w:sz="8" w:space="0" w:color="auto"/>
              <w:right w:val="single" w:sz="8" w:space="0" w:color="auto"/>
            </w:tcBorders>
          </w:tcPr>
          <w:p w:rsidR="00E06514" w:rsidRPr="00201182" w:rsidRDefault="00E06514" w:rsidP="00481EEA">
            <w:pPr>
              <w:rPr>
                <w:rFonts w:cs="Arial"/>
              </w:rPr>
            </w:pPr>
          </w:p>
        </w:tc>
      </w:tr>
      <w:tr w:rsidR="00E06514" w:rsidRPr="00EE2AD2" w:rsidTr="0042778C">
        <w:trPr>
          <w:cantSplit/>
          <w:trHeight w:val="648"/>
        </w:trPr>
        <w:tc>
          <w:tcPr>
            <w:tcW w:w="8954" w:type="dxa"/>
            <w:gridSpan w:val="3"/>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We may seek evidence at a later date, in confirmation of your answer.  </w:t>
            </w:r>
          </w:p>
        </w:tc>
      </w:tr>
    </w:tbl>
    <w:p w:rsidR="00881BBB" w:rsidRDefault="00881BBB" w:rsidP="00881BBB"/>
    <w:p w:rsidR="00E06514" w:rsidRPr="00EE2AD2" w:rsidRDefault="00E06514" w:rsidP="00881BBB">
      <w:pPr>
        <w:pStyle w:val="Heading2"/>
      </w:pPr>
      <w:r w:rsidRPr="00EE2AD2">
        <w:t xml:space="preserve">SUMMARY OF INELIGIBILITY CONDITIONS </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fraud within the meaning of Article 1 of the Convention relating to the protection of the financial interests of the European Communities;</w:t>
      </w:r>
    </w:p>
    <w:p w:rsidR="00E06514" w:rsidRPr="00907C71" w:rsidRDefault="00E06514" w:rsidP="00C75FBA">
      <w:pPr>
        <w:pStyle w:val="ListParagraph"/>
        <w:numPr>
          <w:ilvl w:val="0"/>
          <w:numId w:val="7"/>
        </w:numPr>
        <w:spacing w:after="0" w:line="240" w:lineRule="auto"/>
        <w:jc w:val="both"/>
        <w:rPr>
          <w:rFonts w:cs="Arial"/>
        </w:rPr>
      </w:pPr>
      <w:r w:rsidRPr="00907C71">
        <w:rPr>
          <w:rFonts w:cs="Arial"/>
        </w:rPr>
        <w:t xml:space="preserve">has been the subject of a conviction </w:t>
      </w:r>
      <w:proofErr w:type="gramStart"/>
      <w:r w:rsidRPr="00907C71">
        <w:rPr>
          <w:rFonts w:cs="Arial"/>
        </w:rPr>
        <w:t>for  money</w:t>
      </w:r>
      <w:proofErr w:type="gramEnd"/>
      <w:r w:rsidRPr="00907C71">
        <w:rPr>
          <w:rFonts w:cs="Arial"/>
        </w:rPr>
        <w:t xml:space="preserve"> laundering, as defined in Article 1 of Council Directive 91/308/</w:t>
      </w:r>
      <w:smartTag w:uri="urn:schemas-microsoft-com:office:smarttags" w:element="stockticker">
        <w:r w:rsidRPr="00907C71">
          <w:rPr>
            <w:rFonts w:cs="Arial"/>
          </w:rPr>
          <w:t>EEC</w:t>
        </w:r>
      </w:smartTag>
      <w:r w:rsidRPr="00907C71">
        <w:rPr>
          <w:rFonts w:cs="Arial"/>
        </w:rPr>
        <w:t xml:space="preserve"> of 10.61991 on prevention of the use of the financial system for the purpose of money laundering. Statement confirming that items (a) to (k) do not apply.</w:t>
      </w:r>
    </w:p>
    <w:p w:rsidR="00174042" w:rsidRPr="00907C71" w:rsidRDefault="00174042" w:rsidP="00174042">
      <w:pPr>
        <w:pStyle w:val="ListParagraph"/>
        <w:spacing w:after="0" w:line="240" w:lineRule="auto"/>
        <w:jc w:val="both"/>
        <w:rPr>
          <w:rFonts w:cs="Arial"/>
        </w:rPr>
      </w:pPr>
    </w:p>
    <w:p w:rsidR="00174042" w:rsidRPr="00713AB5" w:rsidRDefault="00174042" w:rsidP="00713AB5">
      <w:pPr>
        <w:jc w:val="both"/>
        <w:rPr>
          <w:rFonts w:cs="Arial"/>
          <w:b/>
          <w:sz w:val="24"/>
          <w:szCs w:val="24"/>
        </w:rPr>
      </w:pPr>
      <w:r w:rsidRPr="00907C71">
        <w:rPr>
          <w:rFonts w:cs="Arial"/>
        </w:rPr>
        <w:t>Please remember to email this response to</w:t>
      </w:r>
      <w:r w:rsidR="00014B2F">
        <w:rPr>
          <w:rFonts w:cs="Arial"/>
        </w:rPr>
        <w:t xml:space="preserve"> </w:t>
      </w:r>
      <w:hyperlink r:id="rId9" w:history="1">
        <w:r w:rsidR="00713AB5">
          <w:rPr>
            <w:rStyle w:val="Hyperlink"/>
            <w:rFonts w:cs="Arial"/>
            <w:b/>
          </w:rPr>
          <w:t>info@blueorchid.co.uk</w:t>
        </w:r>
      </w:hyperlink>
      <w:r w:rsidR="00713AB5">
        <w:rPr>
          <w:rFonts w:cs="Arial"/>
          <w:b/>
        </w:rPr>
        <w:t xml:space="preserve"> </w:t>
      </w:r>
      <w:r w:rsidRPr="00713AB5">
        <w:rPr>
          <w:rFonts w:cs="Arial"/>
        </w:rPr>
        <w:t>before the deadline specified in Timescales.</w:t>
      </w:r>
    </w:p>
    <w:p w:rsidR="000F3E22" w:rsidRDefault="000F3E22">
      <w:pPr>
        <w:rPr>
          <w:rFonts w:cs="Arial"/>
          <w:sz w:val="24"/>
          <w:szCs w:val="24"/>
        </w:rPr>
      </w:pPr>
      <w:r>
        <w:rPr>
          <w:rFonts w:cs="Arial"/>
          <w:sz w:val="24"/>
          <w:szCs w:val="24"/>
        </w:rPr>
        <w:br w:type="page"/>
      </w:r>
    </w:p>
    <w:p w:rsidR="00A10A2A" w:rsidRDefault="00A10A2A" w:rsidP="00A10A2A">
      <w:pPr>
        <w:pStyle w:val="Title"/>
      </w:pPr>
      <w:r>
        <w:lastRenderedPageBreak/>
        <w:t>Appendix 1 – Evaluation Criteria</w:t>
      </w:r>
    </w:p>
    <w:p w:rsidR="00A10A2A" w:rsidRDefault="00157B8B" w:rsidP="00A10A2A">
      <w:pPr>
        <w:pStyle w:val="ListParagraph"/>
        <w:spacing w:line="240" w:lineRule="auto"/>
        <w:jc w:val="both"/>
        <w:rPr>
          <w:rFonts w:cs="Arial"/>
        </w:rPr>
      </w:pPr>
      <w:r>
        <w:rPr>
          <w:rFonts w:cs="Arial"/>
        </w:rPr>
        <w:t xml:space="preserve">We </w:t>
      </w:r>
      <w:r w:rsidR="00A10A2A" w:rsidRPr="00991CD8">
        <w:rPr>
          <w:rFonts w:cs="Arial"/>
        </w:rPr>
        <w:t>intend</w:t>
      </w:r>
      <w:r w:rsidR="00A10A2A">
        <w:rPr>
          <w:rFonts w:cs="Arial"/>
        </w:rPr>
        <w:t xml:space="preserve"> to award the contract to the Tenderer offering the most economically advantageous Tender in accordance with the Award Criteria and weightings set out in the paragraphs below.</w:t>
      </w:r>
    </w:p>
    <w:p w:rsidR="00A10A2A" w:rsidRPr="00001A29" w:rsidRDefault="00A10A2A" w:rsidP="00A10A2A">
      <w:pPr>
        <w:pStyle w:val="ListParagraph"/>
        <w:spacing w:line="240" w:lineRule="auto"/>
        <w:jc w:val="both"/>
        <w:rPr>
          <w:rFonts w:cs="Arial"/>
          <w:sz w:val="4"/>
        </w:rPr>
      </w:pPr>
    </w:p>
    <w:p w:rsidR="00A10A2A" w:rsidRDefault="00A10A2A" w:rsidP="00A10A2A">
      <w:pPr>
        <w:pStyle w:val="ListParagraph"/>
        <w:spacing w:after="0" w:line="240" w:lineRule="auto"/>
        <w:jc w:val="both"/>
        <w:rPr>
          <w:rFonts w:cs="Arial"/>
        </w:rPr>
      </w:pPr>
      <w:r>
        <w:rPr>
          <w:rFonts w:cs="Arial"/>
        </w:rPr>
        <w:t xml:space="preserve">Prior to evaluating Tenders, </w:t>
      </w:r>
      <w:r w:rsidR="00157B8B">
        <w:rPr>
          <w:rFonts w:cs="Arial"/>
        </w:rPr>
        <w:t xml:space="preserve">we </w:t>
      </w:r>
      <w:r>
        <w:rPr>
          <w:rFonts w:cs="Arial"/>
        </w:rPr>
        <w:t>will carry out an initial review of each Tender to confirm completeness and compliance with the Tender Requirements and may, at its discretion, reject a Tender which is incomplete and / or non-compliant.  The following pre-evaluation process will be undertaken:</w:t>
      </w:r>
    </w:p>
    <w:p w:rsidR="00A10A2A" w:rsidRPr="00001A29" w:rsidRDefault="00A10A2A" w:rsidP="00A10A2A">
      <w:pPr>
        <w:pStyle w:val="ListParagraph"/>
        <w:spacing w:after="0" w:line="240" w:lineRule="auto"/>
        <w:jc w:val="both"/>
        <w:rPr>
          <w:rFonts w:cs="Arial"/>
          <w:sz w:val="6"/>
        </w:rPr>
      </w:pPr>
    </w:p>
    <w:p w:rsidR="00A10A2A" w:rsidRDefault="00A10A2A" w:rsidP="00A10A2A">
      <w:pPr>
        <w:pStyle w:val="ListParagraph"/>
        <w:numPr>
          <w:ilvl w:val="0"/>
          <w:numId w:val="25"/>
        </w:numPr>
        <w:spacing w:after="0" w:line="240" w:lineRule="auto"/>
        <w:jc w:val="both"/>
        <w:rPr>
          <w:rFonts w:cs="Arial"/>
        </w:rPr>
      </w:pPr>
      <w:r>
        <w:rPr>
          <w:rFonts w:cs="Arial"/>
          <w:b/>
        </w:rPr>
        <w:t xml:space="preserve">Compliance Check Stage: </w:t>
      </w:r>
      <w:r>
        <w:rPr>
          <w:rFonts w:cs="Arial"/>
        </w:rPr>
        <w:t xml:space="preserve">to confirm completeness and compliance with the Tender Requirements. </w:t>
      </w:r>
      <w:r w:rsidR="00157B8B">
        <w:rPr>
          <w:rFonts w:cs="Arial"/>
        </w:rPr>
        <w:t xml:space="preserve">We </w:t>
      </w:r>
      <w:r>
        <w:rPr>
          <w:rFonts w:cs="Arial"/>
        </w:rPr>
        <w:t xml:space="preserve">may, at </w:t>
      </w:r>
      <w:r w:rsidR="00157B8B">
        <w:rPr>
          <w:rFonts w:cs="Arial"/>
        </w:rPr>
        <w:t>our</w:t>
      </w:r>
      <w:r>
        <w:rPr>
          <w:rFonts w:cs="Arial"/>
        </w:rPr>
        <w:t xml:space="preserve"> discretion, reject a Tender which is incomplete or non-compliant</w:t>
      </w:r>
      <w:r w:rsidR="00D10B05">
        <w:rPr>
          <w:rFonts w:cs="Arial"/>
        </w:rPr>
        <w:t>.  Please note the word count and any text above the word count will not be assessed.</w:t>
      </w:r>
    </w:p>
    <w:p w:rsidR="00A10A2A" w:rsidRPr="00111939" w:rsidRDefault="00A10A2A" w:rsidP="00A10A2A">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 xml:space="preserve">to confirm compliance with any minimum standards / thresholds set out in the Contract.  </w:t>
      </w:r>
      <w:r w:rsidRPr="00180BB0">
        <w:rPr>
          <w:rFonts w:cs="Arial"/>
          <w:b/>
        </w:rPr>
        <w:t>Please note there is a minimum quality threshold for the combined value of Questions 1 and 2, of 40 marks out of 50.</w:t>
      </w:r>
      <w:r w:rsidR="00F631DA">
        <w:rPr>
          <w:rFonts w:cs="Arial"/>
          <w:b/>
        </w:rPr>
        <w:t xml:space="preserve">  Tenderers who do not meet this threshold will not be assessed any further and will be declined as suppliers.</w:t>
      </w:r>
    </w:p>
    <w:p w:rsidR="00A10A2A" w:rsidRPr="00180BB0" w:rsidRDefault="00A10A2A" w:rsidP="00A10A2A">
      <w:pPr>
        <w:pStyle w:val="ListParagraph"/>
        <w:numPr>
          <w:ilvl w:val="0"/>
          <w:numId w:val="25"/>
        </w:numPr>
        <w:spacing w:after="0" w:line="240" w:lineRule="auto"/>
        <w:jc w:val="both"/>
        <w:rPr>
          <w:rFonts w:cs="Arial"/>
          <w:b/>
        </w:rPr>
      </w:pPr>
      <w:r>
        <w:rPr>
          <w:rFonts w:cs="Arial"/>
          <w:b/>
        </w:rPr>
        <w:t xml:space="preserve">Tender Price Score: </w:t>
      </w:r>
      <w:r w:rsidRPr="00180BB0">
        <w:rPr>
          <w:rFonts w:cs="Arial"/>
        </w:rPr>
        <w:t xml:space="preserve">This </w:t>
      </w:r>
      <w:r>
        <w:rPr>
          <w:rFonts w:cs="Arial"/>
        </w:rPr>
        <w:t xml:space="preserve">is </w:t>
      </w:r>
      <w:r w:rsidRPr="00180BB0">
        <w:rPr>
          <w:rFonts w:cs="Arial"/>
        </w:rPr>
        <w:t>calculated using the formula shown below</w:t>
      </w:r>
      <w:r>
        <w:rPr>
          <w:rFonts w:cs="Arial"/>
        </w:rPr>
        <w:t xml:space="preserve"> for those applicants meeting the minimum quality threshold and technical compliance requirement</w:t>
      </w:r>
      <w:r w:rsidRPr="00180BB0">
        <w:rPr>
          <w:rFonts w:cs="Arial"/>
        </w:rPr>
        <w:t>.</w:t>
      </w:r>
      <w:r>
        <w:rPr>
          <w:rFonts w:cs="Arial"/>
        </w:rPr>
        <w:t xml:space="preserve">  Note maximum day rate.</w:t>
      </w:r>
    </w:p>
    <w:p w:rsidR="00A10A2A" w:rsidRPr="00111939" w:rsidRDefault="00A10A2A" w:rsidP="00A10A2A">
      <w:pPr>
        <w:pStyle w:val="ListParagraph"/>
        <w:numPr>
          <w:ilvl w:val="0"/>
          <w:numId w:val="25"/>
        </w:numPr>
        <w:spacing w:after="0" w:line="240" w:lineRule="auto"/>
        <w:jc w:val="both"/>
        <w:rPr>
          <w:rFonts w:cs="Arial"/>
          <w:b/>
        </w:rPr>
      </w:pPr>
      <w:r>
        <w:rPr>
          <w:rFonts w:cs="Arial"/>
          <w:b/>
        </w:rPr>
        <w:t xml:space="preserve">Interview: </w:t>
      </w:r>
      <w:r w:rsidRPr="00180BB0">
        <w:rPr>
          <w:rFonts w:cs="Arial"/>
        </w:rPr>
        <w:t xml:space="preserve">10 marks </w:t>
      </w:r>
      <w:r>
        <w:rPr>
          <w:rFonts w:cs="Arial"/>
        </w:rPr>
        <w:t>are available to be awarded for the interview using the scoring methodology shown overleaf.</w:t>
      </w:r>
    </w:p>
    <w:p w:rsidR="00A10A2A" w:rsidRPr="00180BB0" w:rsidRDefault="00A10A2A" w:rsidP="00352721">
      <w:pPr>
        <w:pStyle w:val="ListParagraph"/>
        <w:numPr>
          <w:ilvl w:val="0"/>
          <w:numId w:val="25"/>
        </w:numPr>
        <w:spacing w:after="0" w:line="240" w:lineRule="auto"/>
        <w:jc w:val="both"/>
        <w:rPr>
          <w:rFonts w:cs="Arial"/>
          <w:b/>
        </w:rPr>
      </w:pPr>
      <w:r w:rsidRPr="00180BB0">
        <w:rPr>
          <w:rFonts w:cs="Arial"/>
          <w:b/>
        </w:rPr>
        <w:t>Evaluation Stage:</w:t>
      </w:r>
      <w:r w:rsidRPr="00180BB0">
        <w:rPr>
          <w:rFonts w:cs="Arial"/>
        </w:rPr>
        <w:t xml:space="preserve"> </w:t>
      </w:r>
      <w:r w:rsidR="00157B8B">
        <w:rPr>
          <w:rFonts w:cs="Arial"/>
        </w:rPr>
        <w:t xml:space="preserve">We </w:t>
      </w:r>
      <w:r w:rsidRPr="00180BB0">
        <w:rPr>
          <w:rFonts w:cs="Arial"/>
        </w:rPr>
        <w:t xml:space="preserve">will then determine the most economically advantageous tender by evaluating all those Tenders that have successfully passed through the above stages in accordance with the award criteria and weightings set out in the paragraphs below.  </w:t>
      </w:r>
    </w:p>
    <w:p w:rsidR="00A10A2A" w:rsidRPr="003A20C6" w:rsidRDefault="00A10A2A" w:rsidP="00F631DA">
      <w:pPr>
        <w:spacing w:after="0" w:line="240" w:lineRule="auto"/>
        <w:ind w:left="720"/>
        <w:jc w:val="both"/>
        <w:rPr>
          <w:rFonts w:cs="Arial"/>
          <w:b/>
        </w:rPr>
      </w:pPr>
      <w:r>
        <w:rPr>
          <w:rFonts w:cs="Arial"/>
        </w:rPr>
        <w:t xml:space="preserve">Any Tender that is accepted will be awarded to the most economically advantageous tenderer in accordance with the following criteria.  </w:t>
      </w:r>
      <w:r w:rsidRPr="003A20C6">
        <w:rPr>
          <w:rFonts w:cs="Arial"/>
          <w:b/>
        </w:rPr>
        <w:t xml:space="preserve">Please note there is a minimum quality threshold for the combined value of Questions </w:t>
      </w:r>
      <w:r>
        <w:rPr>
          <w:rFonts w:cs="Arial"/>
          <w:b/>
        </w:rPr>
        <w:t>1</w:t>
      </w:r>
      <w:r w:rsidRPr="003A20C6">
        <w:rPr>
          <w:rFonts w:cs="Arial"/>
          <w:b/>
        </w:rPr>
        <w:t xml:space="preserve"> and </w:t>
      </w:r>
      <w:r>
        <w:rPr>
          <w:rFonts w:cs="Arial"/>
          <w:b/>
        </w:rPr>
        <w:t>2</w:t>
      </w:r>
      <w:r w:rsidRPr="003A20C6">
        <w:rPr>
          <w:rFonts w:cs="Arial"/>
          <w:b/>
        </w:rPr>
        <w:t>, of 40 marks out of 50.</w:t>
      </w:r>
      <w:r w:rsidR="002B36ED">
        <w:rPr>
          <w:rFonts w:cs="Arial"/>
          <w:b/>
        </w:rPr>
        <w:t xml:space="preserve">  </w:t>
      </w:r>
    </w:p>
    <w:p w:rsidR="00A10A2A" w:rsidRPr="00DC7EB1" w:rsidRDefault="00A10A2A" w:rsidP="00A10A2A">
      <w:pPr>
        <w:pStyle w:val="NoSpacing"/>
        <w:ind w:firstLine="720"/>
        <w:rPr>
          <w:b/>
          <w:u w:val="single"/>
        </w:rPr>
      </w:pPr>
      <w:r w:rsidRPr="00DC7EB1">
        <w:rPr>
          <w:b/>
          <w:u w:val="single"/>
        </w:rPr>
        <w:t>Part B: Contractor Information as follows:</w:t>
      </w:r>
    </w:p>
    <w:p w:rsidR="00A10A2A" w:rsidRPr="00180BB0" w:rsidRDefault="00A10A2A" w:rsidP="00A10A2A">
      <w:pPr>
        <w:spacing w:after="0" w:line="240" w:lineRule="auto"/>
        <w:ind w:left="720"/>
        <w:rPr>
          <w:rFonts w:cs="Arial"/>
          <w:sz w:val="14"/>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A10A2A" w:rsidRPr="00822959" w:rsidTr="00201C6C">
        <w:tc>
          <w:tcPr>
            <w:tcW w:w="6453" w:type="dxa"/>
            <w:shd w:val="clear" w:color="auto" w:fill="CCCCCC"/>
          </w:tcPr>
          <w:p w:rsidR="00A10A2A" w:rsidRPr="00EA40A9" w:rsidRDefault="00A10A2A" w:rsidP="00201C6C">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rsidR="00A10A2A" w:rsidRPr="00EA40A9" w:rsidRDefault="00A10A2A" w:rsidP="00201C6C">
            <w:pPr>
              <w:ind w:left="360"/>
              <w:rPr>
                <w:b/>
                <w:bCs/>
              </w:rPr>
            </w:pPr>
            <w:r w:rsidRPr="00EA40A9">
              <w:rPr>
                <w:b/>
                <w:bCs/>
              </w:rPr>
              <w:t>Assessment</w:t>
            </w:r>
          </w:p>
        </w:tc>
      </w:tr>
      <w:tr w:rsidR="00A10A2A" w:rsidRPr="00822959" w:rsidTr="00201C6C">
        <w:tc>
          <w:tcPr>
            <w:tcW w:w="6453" w:type="dxa"/>
          </w:tcPr>
          <w:p w:rsidR="00A10A2A" w:rsidRPr="00822959" w:rsidRDefault="00A10A2A" w:rsidP="00201C6C">
            <w:pPr>
              <w:ind w:left="360"/>
            </w:pPr>
            <w:r>
              <w:t>Organisational Background</w:t>
            </w:r>
            <w:r w:rsidR="00924374">
              <w:t xml:space="preserve"> and Specialism</w:t>
            </w:r>
          </w:p>
        </w:tc>
        <w:tc>
          <w:tcPr>
            <w:tcW w:w="1764" w:type="dxa"/>
          </w:tcPr>
          <w:p w:rsidR="00A10A2A" w:rsidRPr="00822959" w:rsidRDefault="00A10A2A" w:rsidP="00201C6C">
            <w:pPr>
              <w:ind w:left="360"/>
            </w:pPr>
            <w:r>
              <w:t>Information</w:t>
            </w:r>
          </w:p>
        </w:tc>
      </w:tr>
    </w:tbl>
    <w:p w:rsidR="00A10A2A" w:rsidRPr="00DC7EB1" w:rsidRDefault="00A10A2A" w:rsidP="00A10A2A">
      <w:pPr>
        <w:ind w:firstLine="720"/>
        <w:rPr>
          <w:b/>
          <w:u w:val="single"/>
        </w:rPr>
      </w:pPr>
      <w:r w:rsidRPr="00DC7EB1">
        <w:rPr>
          <w:b/>
          <w:u w:val="single"/>
        </w:rPr>
        <w:t>Part C – Scored Response and Compliance</w:t>
      </w: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A10A2A" w:rsidRPr="008D0EB4" w:rsidTr="00201C6C">
        <w:trPr>
          <w:trHeight w:val="490"/>
        </w:trPr>
        <w:tc>
          <w:tcPr>
            <w:tcW w:w="6467" w:type="dxa"/>
            <w:shd w:val="clear" w:color="auto" w:fill="CCCCCC"/>
          </w:tcPr>
          <w:p w:rsidR="00A10A2A" w:rsidRPr="000B12C5" w:rsidRDefault="00A10A2A" w:rsidP="00201C6C">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rsidR="00A10A2A" w:rsidRPr="00EA40A9" w:rsidRDefault="00A10A2A" w:rsidP="00201C6C">
            <w:pPr>
              <w:ind w:left="-39"/>
              <w:jc w:val="center"/>
              <w:rPr>
                <w:b/>
                <w:bCs/>
              </w:rPr>
            </w:pPr>
            <w:r w:rsidRPr="00EA40A9">
              <w:rPr>
                <w:b/>
                <w:bCs/>
              </w:rPr>
              <w:t>Max Potential Score</w:t>
            </w:r>
          </w:p>
        </w:tc>
      </w:tr>
      <w:tr w:rsidR="00A10A2A" w:rsidRPr="00D42BEE" w:rsidTr="00201C6C">
        <w:trPr>
          <w:trHeight w:val="42"/>
        </w:trPr>
        <w:tc>
          <w:tcPr>
            <w:tcW w:w="6467" w:type="dxa"/>
          </w:tcPr>
          <w:p w:rsidR="00A10A2A" w:rsidRPr="000B12C5" w:rsidRDefault="00A10A2A" w:rsidP="00201C6C">
            <w:pPr>
              <w:ind w:left="360"/>
            </w:pPr>
            <w:r>
              <w:t>Question 1 – Response to the Tender</w:t>
            </w:r>
          </w:p>
        </w:tc>
        <w:tc>
          <w:tcPr>
            <w:tcW w:w="1778" w:type="dxa"/>
          </w:tcPr>
          <w:p w:rsidR="00A10A2A" w:rsidRPr="000B12C5" w:rsidRDefault="00E42540" w:rsidP="00201C6C">
            <w:pPr>
              <w:ind w:left="360"/>
              <w:jc w:val="center"/>
            </w:pPr>
            <w:r>
              <w:t>30</w:t>
            </w:r>
          </w:p>
        </w:tc>
      </w:tr>
      <w:tr w:rsidR="00A10A2A" w:rsidRPr="00D42BEE" w:rsidTr="00201C6C">
        <w:trPr>
          <w:trHeight w:val="42"/>
        </w:trPr>
        <w:tc>
          <w:tcPr>
            <w:tcW w:w="6467" w:type="dxa"/>
          </w:tcPr>
          <w:p w:rsidR="00A10A2A" w:rsidRDefault="00A10A2A" w:rsidP="00201C6C">
            <w:pPr>
              <w:ind w:left="360"/>
            </w:pPr>
            <w:r>
              <w:t>Question 2 – Knowledge &amp; experience</w:t>
            </w:r>
          </w:p>
        </w:tc>
        <w:tc>
          <w:tcPr>
            <w:tcW w:w="1778" w:type="dxa"/>
          </w:tcPr>
          <w:p w:rsidR="00A10A2A" w:rsidRDefault="00E42540" w:rsidP="00201C6C">
            <w:pPr>
              <w:ind w:left="360"/>
              <w:jc w:val="center"/>
            </w:pPr>
            <w:r>
              <w:t>30</w:t>
            </w:r>
          </w:p>
        </w:tc>
      </w:tr>
      <w:tr w:rsidR="00A10A2A" w:rsidRPr="00D42BEE" w:rsidTr="00201C6C">
        <w:trPr>
          <w:trHeight w:val="42"/>
        </w:trPr>
        <w:tc>
          <w:tcPr>
            <w:tcW w:w="6467" w:type="dxa"/>
          </w:tcPr>
          <w:p w:rsidR="00A10A2A" w:rsidRDefault="00A10A2A" w:rsidP="00201C6C">
            <w:pPr>
              <w:ind w:left="360"/>
            </w:pPr>
            <w:r>
              <w:t>Question 3 – Price</w:t>
            </w:r>
          </w:p>
        </w:tc>
        <w:tc>
          <w:tcPr>
            <w:tcW w:w="1778" w:type="dxa"/>
          </w:tcPr>
          <w:p w:rsidR="00A10A2A" w:rsidRDefault="00E42540" w:rsidP="00201C6C">
            <w:pPr>
              <w:ind w:left="360"/>
              <w:jc w:val="center"/>
            </w:pPr>
            <w:r>
              <w:t>40</w:t>
            </w:r>
          </w:p>
        </w:tc>
      </w:tr>
      <w:tr w:rsidR="00A10A2A" w:rsidRPr="00D42BEE" w:rsidTr="00201C6C">
        <w:trPr>
          <w:trHeight w:val="42"/>
        </w:trPr>
        <w:tc>
          <w:tcPr>
            <w:tcW w:w="6467" w:type="dxa"/>
          </w:tcPr>
          <w:p w:rsidR="00A10A2A" w:rsidRDefault="00A10A2A" w:rsidP="00201C6C">
            <w:pPr>
              <w:ind w:left="360"/>
            </w:pPr>
            <w:r>
              <w:t>Interview</w:t>
            </w:r>
          </w:p>
        </w:tc>
        <w:tc>
          <w:tcPr>
            <w:tcW w:w="1778" w:type="dxa"/>
          </w:tcPr>
          <w:p w:rsidR="00A10A2A" w:rsidRDefault="00E42540" w:rsidP="00201C6C">
            <w:pPr>
              <w:ind w:left="360"/>
              <w:jc w:val="center"/>
            </w:pPr>
            <w:r>
              <w:t>n/a</w:t>
            </w:r>
          </w:p>
        </w:tc>
      </w:tr>
      <w:tr w:rsidR="00A10A2A" w:rsidRPr="00D42BEE" w:rsidTr="00201C6C">
        <w:trPr>
          <w:trHeight w:val="42"/>
        </w:trPr>
        <w:tc>
          <w:tcPr>
            <w:tcW w:w="6467" w:type="dxa"/>
          </w:tcPr>
          <w:p w:rsidR="00A10A2A" w:rsidRPr="00822959" w:rsidRDefault="00A10A2A" w:rsidP="00201C6C">
            <w:r w:rsidRPr="00EE2AD2">
              <w:t>Compliance With E</w:t>
            </w:r>
            <w:r>
              <w:t>C</w:t>
            </w:r>
            <w:r w:rsidRPr="00EE2AD2">
              <w:t xml:space="preserve"> Legislation/ U</w:t>
            </w:r>
            <w:r>
              <w:t>K</w:t>
            </w:r>
            <w:r w:rsidRPr="00EE2AD2">
              <w:t xml:space="preserve"> Procurement Legislation</w:t>
            </w:r>
          </w:p>
        </w:tc>
        <w:tc>
          <w:tcPr>
            <w:tcW w:w="1778" w:type="dxa"/>
          </w:tcPr>
          <w:p w:rsidR="00A10A2A" w:rsidRPr="00822959" w:rsidRDefault="00A10A2A" w:rsidP="00201C6C">
            <w:pPr>
              <w:jc w:val="center"/>
            </w:pPr>
            <w:r w:rsidRPr="00822959">
              <w:t>Pass / Fail</w:t>
            </w:r>
          </w:p>
        </w:tc>
      </w:tr>
    </w:tbl>
    <w:p w:rsidR="007B1B31" w:rsidRDefault="001D428F" w:rsidP="001D428F">
      <w:pPr>
        <w:pStyle w:val="Heading3"/>
      </w:pPr>
      <w:r>
        <w:lastRenderedPageBreak/>
        <w:t>QUALITATIVE</w:t>
      </w:r>
      <w:r w:rsidR="00505E35">
        <w:t xml:space="preserve"> – questions 1 and 2</w:t>
      </w:r>
      <w:r w:rsidR="00C85CB4">
        <w:t xml:space="preserve"> plus interview</w:t>
      </w:r>
    </w:p>
    <w:p w:rsidR="000F3E22" w:rsidRDefault="000F3E22" w:rsidP="002B36ED">
      <w:pPr>
        <w:spacing w:after="0" w:line="240" w:lineRule="auto"/>
        <w:ind w:left="720"/>
        <w:jc w:val="both"/>
        <w:rPr>
          <w:rFonts w:cs="Arial"/>
        </w:rPr>
      </w:pPr>
      <w:r>
        <w:rPr>
          <w:rFonts w:cs="Arial"/>
        </w:rPr>
        <w:t xml:space="preserve">Each non-price criterion question </w:t>
      </w:r>
      <w:r w:rsidR="001D428F">
        <w:rPr>
          <w:rFonts w:cs="Arial"/>
        </w:rPr>
        <w:t xml:space="preserve">(and interview questions) </w:t>
      </w:r>
      <w:r>
        <w:rPr>
          <w:rFonts w:cs="Arial"/>
        </w:rPr>
        <w:t>will be scored (referencing the above weighting) using the following methodology:</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Full Points</w:t>
            </w:r>
          </w:p>
        </w:tc>
        <w:tc>
          <w:tcPr>
            <w:tcW w:w="6791" w:type="dxa"/>
            <w:vAlign w:val="center"/>
          </w:tcPr>
          <w:p w:rsidR="000F3E22" w:rsidRDefault="000F3E22" w:rsidP="00201C6C">
            <w:pPr>
              <w:ind w:left="360"/>
            </w:pPr>
            <w:r w:rsidRPr="000B12C5">
              <w:t>Proposal exceeds requirement. Demonstrated by clear, detailed information and unequivocal evidence</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75% of Points</w:t>
            </w:r>
          </w:p>
        </w:tc>
        <w:tc>
          <w:tcPr>
            <w:tcW w:w="6791" w:type="dxa"/>
            <w:vAlign w:val="center"/>
          </w:tcPr>
          <w:p w:rsidR="000F3E22" w:rsidRDefault="000F3E22" w:rsidP="00201C6C">
            <w:pPr>
              <w:ind w:left="360"/>
            </w:pPr>
            <w:r w:rsidRPr="000B12C5">
              <w:t>Proposal completely meets requirement. Demonstrated ability to meet requirements with clear and convincing evidence</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Half Points</w:t>
            </w:r>
          </w:p>
        </w:tc>
        <w:tc>
          <w:tcPr>
            <w:tcW w:w="6791" w:type="dxa"/>
            <w:vAlign w:val="center"/>
          </w:tcPr>
          <w:p w:rsidR="000F3E22" w:rsidRDefault="000F3E22" w:rsidP="00201C6C">
            <w:pPr>
              <w:ind w:left="360"/>
            </w:pPr>
            <w:r w:rsidRPr="000B12C5">
              <w:t>Mostly meets requirement. Evidence is fairly clear and convincing; minor reservations in one or more key areas</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25% of Points</w:t>
            </w:r>
          </w:p>
        </w:tc>
        <w:tc>
          <w:tcPr>
            <w:tcW w:w="6791" w:type="dxa"/>
            <w:vAlign w:val="center"/>
          </w:tcPr>
          <w:p w:rsidR="000F3E22" w:rsidRDefault="000F3E22" w:rsidP="00201C6C">
            <w:pPr>
              <w:ind w:left="360"/>
            </w:pPr>
            <w:r w:rsidRPr="000B12C5">
              <w:t>Mostly fails to meet requirements. Evidence is unclear and/or unconvincing in most areas, although convincing in some areas. Overall response casts doubt on ability to meet requirements</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0 Points</w:t>
            </w:r>
          </w:p>
        </w:tc>
        <w:tc>
          <w:tcPr>
            <w:tcW w:w="6791" w:type="dxa"/>
            <w:vAlign w:val="center"/>
          </w:tcPr>
          <w:p w:rsidR="000F3E22" w:rsidRDefault="000F3E22" w:rsidP="00201C6C">
            <w:pPr>
              <w:ind w:left="360"/>
            </w:pPr>
            <w:r w:rsidRPr="000B12C5">
              <w:t>Significantly fails to meet requirements. In virtually all areas there is a lack of convincing evidence which casts serious doubt about the ability to meet requirements</w:t>
            </w:r>
          </w:p>
        </w:tc>
      </w:tr>
    </w:tbl>
    <w:p w:rsidR="001D428F" w:rsidRDefault="001D428F" w:rsidP="001D428F">
      <w:pPr>
        <w:pStyle w:val="Heading3"/>
      </w:pPr>
      <w:r>
        <w:t>PRICE</w:t>
      </w:r>
      <w:r w:rsidR="00505E35">
        <w:t xml:space="preserve"> – question 3</w:t>
      </w:r>
    </w:p>
    <w:p w:rsidR="000F3E22" w:rsidRDefault="000F3E22" w:rsidP="008643D6">
      <w:pPr>
        <w:ind w:left="720"/>
        <w:jc w:val="both"/>
        <w:rPr>
          <w:kern w:val="28"/>
        </w:rPr>
      </w:pPr>
      <w:r w:rsidRPr="00EA40A9">
        <w:rPr>
          <w:kern w:val="28"/>
        </w:rPr>
        <w:t xml:space="preserve">The lowest price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270" w:type="dxa"/>
        <w:tblInd w:w="695" w:type="dxa"/>
        <w:tblLook w:val="04A0" w:firstRow="1" w:lastRow="0" w:firstColumn="1" w:lastColumn="0" w:noHBand="0" w:noVBand="1"/>
      </w:tblPr>
      <w:tblGrid>
        <w:gridCol w:w="5332"/>
        <w:gridCol w:w="2938"/>
      </w:tblGrid>
      <w:tr w:rsidR="000F3E22" w:rsidRPr="00EA40A9" w:rsidTr="00924374">
        <w:trPr>
          <w:trHeight w:val="305"/>
        </w:trPr>
        <w:tc>
          <w:tcPr>
            <w:tcW w:w="5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F3E22" w:rsidRPr="00EA40A9" w:rsidRDefault="000F3E22" w:rsidP="00201C6C">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3E22" w:rsidRPr="00EA40A9" w:rsidRDefault="000F3E22" w:rsidP="00201C6C">
            <w:pPr>
              <w:rPr>
                <w:color w:val="000000"/>
              </w:rPr>
            </w:pPr>
            <w:r w:rsidRPr="00EA40A9">
              <w:rPr>
                <w:color w:val="000000"/>
                <w:szCs w:val="22"/>
              </w:rPr>
              <w:t> </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F36C23" w:rsidRDefault="000F3E22" w:rsidP="00201C6C">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F36C23" w:rsidRDefault="000F3E22" w:rsidP="00201C6C">
            <w:pPr>
              <w:jc w:val="center"/>
              <w:rPr>
                <w:b/>
                <w:color w:val="000000"/>
              </w:rPr>
            </w:pPr>
            <w:r w:rsidRPr="00F36C23">
              <w:rPr>
                <w:b/>
                <w:color w:val="000000"/>
                <w:szCs w:val="22"/>
              </w:rPr>
              <w:t>£500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b/>
                <w:color w:val="000000"/>
              </w:rPr>
            </w:pPr>
            <w:r w:rsidRPr="00EA40A9">
              <w:rPr>
                <w:b/>
                <w:color w:val="000000"/>
                <w:szCs w:val="22"/>
              </w:rPr>
              <w:t>£700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b/>
                <w:color w:val="000000"/>
              </w:rPr>
            </w:pPr>
            <w:r w:rsidRPr="00EA40A9">
              <w:rPr>
                <w:b/>
                <w:color w:val="000000"/>
                <w:szCs w:val="22"/>
              </w:rPr>
              <w:t>£200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color w:val="000000"/>
              </w:rPr>
            </w:pPr>
            <w:r w:rsidRPr="00EA40A9">
              <w:rPr>
                <w:color w:val="000000"/>
                <w:szCs w:val="22"/>
              </w:rPr>
              <w:t>40%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color w:val="000000"/>
              </w:rPr>
            </w:pPr>
            <w:r w:rsidRPr="00EA40A9">
              <w:rPr>
                <w:color w:val="000000"/>
                <w:szCs w:val="22"/>
              </w:rPr>
              <w:t>40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7A37D7" w:rsidP="00201C6C">
            <w:pPr>
              <w:jc w:val="center"/>
              <w:rPr>
                <w:b/>
                <w:color w:val="000000"/>
              </w:rPr>
            </w:pPr>
            <w:r>
              <w:rPr>
                <w:b/>
                <w:color w:val="000000"/>
                <w:szCs w:val="22"/>
              </w:rPr>
              <w:t>24</w:t>
            </w:r>
          </w:p>
        </w:tc>
      </w:tr>
    </w:tbl>
    <w:p w:rsidR="000F3E22" w:rsidRDefault="000F3E22" w:rsidP="000F3E22">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rsidR="001D428F" w:rsidRPr="00542030" w:rsidRDefault="001D428F" w:rsidP="000F3E22">
      <w:pPr>
        <w:pStyle w:val="ListParagraph"/>
        <w:spacing w:after="0" w:line="240" w:lineRule="auto"/>
        <w:jc w:val="center"/>
        <w:rPr>
          <w:kern w:val="28"/>
        </w:rPr>
      </w:pPr>
    </w:p>
    <w:p w:rsidR="00174042" w:rsidRPr="001C695E" w:rsidRDefault="001C695E" w:rsidP="000F3E22">
      <w:pPr>
        <w:pStyle w:val="ListParagraph"/>
        <w:spacing w:after="0" w:line="240" w:lineRule="auto"/>
        <w:jc w:val="center"/>
        <w:rPr>
          <w:rFonts w:cs="Arial"/>
          <w:b/>
          <w:sz w:val="24"/>
        </w:rPr>
      </w:pPr>
      <w:r w:rsidRPr="001C695E">
        <w:rPr>
          <w:rFonts w:cs="Arial"/>
          <w:b/>
          <w:sz w:val="24"/>
        </w:rPr>
        <w:t>END OF TENDER DOCUMENT</w:t>
      </w:r>
    </w:p>
    <w:sectPr w:rsidR="00174042" w:rsidRPr="001C695E" w:rsidSect="00A05ED1">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A35" w:rsidRDefault="00AF0A35" w:rsidP="00A05ED1">
      <w:pPr>
        <w:spacing w:after="0" w:line="240" w:lineRule="auto"/>
      </w:pPr>
      <w:r>
        <w:separator/>
      </w:r>
    </w:p>
  </w:endnote>
  <w:endnote w:type="continuationSeparator" w:id="0">
    <w:p w:rsidR="00AF0A35" w:rsidRDefault="00AF0A35"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6C" w:rsidRDefault="00201C6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rsidR="00201C6C" w:rsidRDefault="0020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A35" w:rsidRDefault="00AF0A35" w:rsidP="00A05ED1">
      <w:pPr>
        <w:spacing w:after="0" w:line="240" w:lineRule="auto"/>
      </w:pPr>
      <w:r>
        <w:separator/>
      </w:r>
    </w:p>
  </w:footnote>
  <w:footnote w:type="continuationSeparator" w:id="0">
    <w:p w:rsidR="00AF0A35" w:rsidRDefault="00AF0A35"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6C" w:rsidRDefault="00F20267">
    <w:pPr>
      <w:pStyle w:val="Header"/>
    </w:pPr>
    <w:r>
      <w:rPr>
        <w:noProof/>
      </w:rPr>
      <w:drawing>
        <wp:inline distT="0" distB="0" distL="0" distR="0">
          <wp:extent cx="2895600" cy="47094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ORCHID_full colour(blue).jpg"/>
                  <pic:cNvPicPr/>
                </pic:nvPicPr>
                <pic:blipFill>
                  <a:blip r:embed="rId1">
                    <a:extLst>
                      <a:ext uri="{28A0092B-C50C-407E-A947-70E740481C1C}">
                        <a14:useLocalDpi xmlns:a14="http://schemas.microsoft.com/office/drawing/2010/main" val="0"/>
                      </a:ext>
                    </a:extLst>
                  </a:blip>
                  <a:stretch>
                    <a:fillRect/>
                  </a:stretch>
                </pic:blipFill>
                <pic:spPr>
                  <a:xfrm>
                    <a:off x="0" y="0"/>
                    <a:ext cx="2959588" cy="481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251B2F"/>
    <w:multiLevelType w:val="hybridMultilevel"/>
    <w:tmpl w:val="063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73E9F"/>
    <w:multiLevelType w:val="hybridMultilevel"/>
    <w:tmpl w:val="322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E23A4"/>
    <w:multiLevelType w:val="hybridMultilevel"/>
    <w:tmpl w:val="EEB8C3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37EC6"/>
    <w:multiLevelType w:val="hybridMultilevel"/>
    <w:tmpl w:val="68C83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34442"/>
    <w:multiLevelType w:val="hybridMultilevel"/>
    <w:tmpl w:val="CFBE32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57806"/>
    <w:multiLevelType w:val="hybridMultilevel"/>
    <w:tmpl w:val="9E22E6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30284"/>
    <w:multiLevelType w:val="hybridMultilevel"/>
    <w:tmpl w:val="7082C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6683"/>
    <w:multiLevelType w:val="hybridMultilevel"/>
    <w:tmpl w:val="E74273EA"/>
    <w:lvl w:ilvl="0" w:tplc="08090001">
      <w:start w:val="1"/>
      <w:numFmt w:val="bullet"/>
      <w:lvlText w:val=""/>
      <w:lvlJc w:val="left"/>
      <w:pPr>
        <w:ind w:left="1080" w:hanging="360"/>
      </w:pPr>
      <w:rPr>
        <w:rFonts w:ascii="Symbol" w:hAnsi="Symbol" w:hint="default"/>
      </w:rPr>
    </w:lvl>
    <w:lvl w:ilvl="1" w:tplc="65165466">
      <w:numFmt w:val="bullet"/>
      <w:lvlText w:val="•"/>
      <w:lvlJc w:val="left"/>
      <w:pPr>
        <w:ind w:left="1800" w:hanging="360"/>
      </w:pPr>
      <w:rPr>
        <w:rFonts w:ascii="Calibri" w:eastAsiaTheme="minorHAns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7"/>
  </w:num>
  <w:num w:numId="4">
    <w:abstractNumId w:val="15"/>
  </w:num>
  <w:num w:numId="5">
    <w:abstractNumId w:val="0"/>
  </w:num>
  <w:num w:numId="6">
    <w:abstractNumId w:val="30"/>
  </w:num>
  <w:num w:numId="7">
    <w:abstractNumId w:val="2"/>
  </w:num>
  <w:num w:numId="8">
    <w:abstractNumId w:val="34"/>
  </w:num>
  <w:num w:numId="9">
    <w:abstractNumId w:val="16"/>
  </w:num>
  <w:num w:numId="10">
    <w:abstractNumId w:val="14"/>
  </w:num>
  <w:num w:numId="11">
    <w:abstractNumId w:val="18"/>
  </w:num>
  <w:num w:numId="12">
    <w:abstractNumId w:val="2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5"/>
  </w:num>
  <w:num w:numId="16">
    <w:abstractNumId w:val="26"/>
  </w:num>
  <w:num w:numId="17">
    <w:abstractNumId w:val="13"/>
  </w:num>
  <w:num w:numId="18">
    <w:abstractNumId w:val="8"/>
  </w:num>
  <w:num w:numId="19">
    <w:abstractNumId w:val="11"/>
  </w:num>
  <w:num w:numId="20">
    <w:abstractNumId w:val="29"/>
  </w:num>
  <w:num w:numId="21">
    <w:abstractNumId w:val="12"/>
  </w:num>
  <w:num w:numId="22">
    <w:abstractNumId w:val="7"/>
  </w:num>
  <w:num w:numId="23">
    <w:abstractNumId w:val="20"/>
  </w:num>
  <w:num w:numId="24">
    <w:abstractNumId w:val="32"/>
  </w:num>
  <w:num w:numId="25">
    <w:abstractNumId w:val="24"/>
  </w:num>
  <w:num w:numId="26">
    <w:abstractNumId w:val="1"/>
  </w:num>
  <w:num w:numId="27">
    <w:abstractNumId w:val="23"/>
  </w:num>
  <w:num w:numId="28">
    <w:abstractNumId w:val="6"/>
  </w:num>
  <w:num w:numId="29">
    <w:abstractNumId w:val="10"/>
  </w:num>
  <w:num w:numId="30">
    <w:abstractNumId w:val="33"/>
  </w:num>
  <w:num w:numId="31">
    <w:abstractNumId w:val="3"/>
  </w:num>
  <w:num w:numId="32">
    <w:abstractNumId w:val="4"/>
  </w:num>
  <w:num w:numId="33">
    <w:abstractNumId w:val="19"/>
  </w:num>
  <w:num w:numId="34">
    <w:abstractNumId w:val="21"/>
  </w:num>
  <w:num w:numId="35">
    <w:abstractNumId w:val="2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7EE7"/>
    <w:rsid w:val="00010A3A"/>
    <w:rsid w:val="00014B2F"/>
    <w:rsid w:val="000150CE"/>
    <w:rsid w:val="0001722A"/>
    <w:rsid w:val="00020FBF"/>
    <w:rsid w:val="000239EF"/>
    <w:rsid w:val="00024939"/>
    <w:rsid w:val="0002543F"/>
    <w:rsid w:val="00025AFE"/>
    <w:rsid w:val="000271EF"/>
    <w:rsid w:val="00027880"/>
    <w:rsid w:val="0003089F"/>
    <w:rsid w:val="00032676"/>
    <w:rsid w:val="000338F5"/>
    <w:rsid w:val="00034CC1"/>
    <w:rsid w:val="0003795D"/>
    <w:rsid w:val="0003798B"/>
    <w:rsid w:val="00043C96"/>
    <w:rsid w:val="00046D1C"/>
    <w:rsid w:val="00047450"/>
    <w:rsid w:val="00051663"/>
    <w:rsid w:val="00051A89"/>
    <w:rsid w:val="00051CB9"/>
    <w:rsid w:val="00054000"/>
    <w:rsid w:val="000540C2"/>
    <w:rsid w:val="0005560F"/>
    <w:rsid w:val="000615E6"/>
    <w:rsid w:val="00062928"/>
    <w:rsid w:val="0006453C"/>
    <w:rsid w:val="00075357"/>
    <w:rsid w:val="000771E2"/>
    <w:rsid w:val="0007774D"/>
    <w:rsid w:val="000812D4"/>
    <w:rsid w:val="000815A8"/>
    <w:rsid w:val="000853EA"/>
    <w:rsid w:val="00087488"/>
    <w:rsid w:val="000915D1"/>
    <w:rsid w:val="00091A65"/>
    <w:rsid w:val="0009283B"/>
    <w:rsid w:val="0009559C"/>
    <w:rsid w:val="000A2F9D"/>
    <w:rsid w:val="000A3544"/>
    <w:rsid w:val="000A3966"/>
    <w:rsid w:val="000A39CA"/>
    <w:rsid w:val="000A40DA"/>
    <w:rsid w:val="000A717C"/>
    <w:rsid w:val="000A797D"/>
    <w:rsid w:val="000B0C90"/>
    <w:rsid w:val="000B1EEB"/>
    <w:rsid w:val="000B3BAB"/>
    <w:rsid w:val="000C0550"/>
    <w:rsid w:val="000C0600"/>
    <w:rsid w:val="000C4647"/>
    <w:rsid w:val="000C4C91"/>
    <w:rsid w:val="000D08A3"/>
    <w:rsid w:val="000D2CB8"/>
    <w:rsid w:val="000D43CE"/>
    <w:rsid w:val="000D7056"/>
    <w:rsid w:val="000E0A9A"/>
    <w:rsid w:val="000E11DF"/>
    <w:rsid w:val="000E123D"/>
    <w:rsid w:val="000E23D4"/>
    <w:rsid w:val="000E258E"/>
    <w:rsid w:val="000E4868"/>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716B"/>
    <w:rsid w:val="0012724B"/>
    <w:rsid w:val="001329EC"/>
    <w:rsid w:val="00141265"/>
    <w:rsid w:val="00142976"/>
    <w:rsid w:val="00144D4F"/>
    <w:rsid w:val="00145853"/>
    <w:rsid w:val="00147486"/>
    <w:rsid w:val="001474B2"/>
    <w:rsid w:val="001502A9"/>
    <w:rsid w:val="0015140A"/>
    <w:rsid w:val="0015201D"/>
    <w:rsid w:val="00152D63"/>
    <w:rsid w:val="00152EED"/>
    <w:rsid w:val="00155329"/>
    <w:rsid w:val="00156B10"/>
    <w:rsid w:val="00156CDE"/>
    <w:rsid w:val="00157B8B"/>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3650"/>
    <w:rsid w:val="00183743"/>
    <w:rsid w:val="00183C0C"/>
    <w:rsid w:val="001848A2"/>
    <w:rsid w:val="00187A90"/>
    <w:rsid w:val="00187F48"/>
    <w:rsid w:val="001911D4"/>
    <w:rsid w:val="00194C8B"/>
    <w:rsid w:val="001A190B"/>
    <w:rsid w:val="001A2737"/>
    <w:rsid w:val="001A4CD3"/>
    <w:rsid w:val="001A6B85"/>
    <w:rsid w:val="001A75B6"/>
    <w:rsid w:val="001B20D0"/>
    <w:rsid w:val="001B2158"/>
    <w:rsid w:val="001B2175"/>
    <w:rsid w:val="001B27EF"/>
    <w:rsid w:val="001B4BE2"/>
    <w:rsid w:val="001B5062"/>
    <w:rsid w:val="001B532B"/>
    <w:rsid w:val="001B6132"/>
    <w:rsid w:val="001C0BAD"/>
    <w:rsid w:val="001C1114"/>
    <w:rsid w:val="001C695E"/>
    <w:rsid w:val="001C7068"/>
    <w:rsid w:val="001C7C68"/>
    <w:rsid w:val="001C7FAC"/>
    <w:rsid w:val="001D1D87"/>
    <w:rsid w:val="001D428F"/>
    <w:rsid w:val="001D67BE"/>
    <w:rsid w:val="001D69C3"/>
    <w:rsid w:val="001E107E"/>
    <w:rsid w:val="001E109D"/>
    <w:rsid w:val="001E1A09"/>
    <w:rsid w:val="001E1B86"/>
    <w:rsid w:val="001E3E9B"/>
    <w:rsid w:val="001E7001"/>
    <w:rsid w:val="001F2212"/>
    <w:rsid w:val="001F6265"/>
    <w:rsid w:val="001F7CF0"/>
    <w:rsid w:val="0020101C"/>
    <w:rsid w:val="00201182"/>
    <w:rsid w:val="00201C6C"/>
    <w:rsid w:val="00201EC5"/>
    <w:rsid w:val="00206F3F"/>
    <w:rsid w:val="002105E8"/>
    <w:rsid w:val="00211775"/>
    <w:rsid w:val="00211809"/>
    <w:rsid w:val="002129B6"/>
    <w:rsid w:val="00212F80"/>
    <w:rsid w:val="00215EF9"/>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383"/>
    <w:rsid w:val="00246DCF"/>
    <w:rsid w:val="00250650"/>
    <w:rsid w:val="00252F94"/>
    <w:rsid w:val="00257C5C"/>
    <w:rsid w:val="00260F10"/>
    <w:rsid w:val="0026126C"/>
    <w:rsid w:val="002614A1"/>
    <w:rsid w:val="00262417"/>
    <w:rsid w:val="00265D56"/>
    <w:rsid w:val="00266C38"/>
    <w:rsid w:val="00272D1F"/>
    <w:rsid w:val="00272FF6"/>
    <w:rsid w:val="00273804"/>
    <w:rsid w:val="00274244"/>
    <w:rsid w:val="002773DE"/>
    <w:rsid w:val="002773E8"/>
    <w:rsid w:val="00281F7C"/>
    <w:rsid w:val="00282EE3"/>
    <w:rsid w:val="00285925"/>
    <w:rsid w:val="00285C1B"/>
    <w:rsid w:val="00286E62"/>
    <w:rsid w:val="00287C36"/>
    <w:rsid w:val="00292DF4"/>
    <w:rsid w:val="002934DD"/>
    <w:rsid w:val="002962EC"/>
    <w:rsid w:val="002976BF"/>
    <w:rsid w:val="00297FEE"/>
    <w:rsid w:val="002A31F1"/>
    <w:rsid w:val="002A3831"/>
    <w:rsid w:val="002A5120"/>
    <w:rsid w:val="002A708B"/>
    <w:rsid w:val="002B013C"/>
    <w:rsid w:val="002B0193"/>
    <w:rsid w:val="002B01D2"/>
    <w:rsid w:val="002B1537"/>
    <w:rsid w:val="002B36ED"/>
    <w:rsid w:val="002B3A49"/>
    <w:rsid w:val="002B4346"/>
    <w:rsid w:val="002B5A1B"/>
    <w:rsid w:val="002B6462"/>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AA0"/>
    <w:rsid w:val="002E3B84"/>
    <w:rsid w:val="002E7270"/>
    <w:rsid w:val="002E7467"/>
    <w:rsid w:val="002F04CD"/>
    <w:rsid w:val="002F09FB"/>
    <w:rsid w:val="002F2586"/>
    <w:rsid w:val="002F3E20"/>
    <w:rsid w:val="002F3F4F"/>
    <w:rsid w:val="002F64C1"/>
    <w:rsid w:val="002F7FA4"/>
    <w:rsid w:val="00301708"/>
    <w:rsid w:val="00302C75"/>
    <w:rsid w:val="003062A5"/>
    <w:rsid w:val="003109D0"/>
    <w:rsid w:val="00311DE0"/>
    <w:rsid w:val="003136DF"/>
    <w:rsid w:val="00314956"/>
    <w:rsid w:val="0031519F"/>
    <w:rsid w:val="00315A2D"/>
    <w:rsid w:val="00315F0F"/>
    <w:rsid w:val="0031624A"/>
    <w:rsid w:val="00316848"/>
    <w:rsid w:val="00317266"/>
    <w:rsid w:val="003202D0"/>
    <w:rsid w:val="00320A31"/>
    <w:rsid w:val="003221F2"/>
    <w:rsid w:val="0032403B"/>
    <w:rsid w:val="00324EEC"/>
    <w:rsid w:val="00325C39"/>
    <w:rsid w:val="0032606B"/>
    <w:rsid w:val="00326BF5"/>
    <w:rsid w:val="00334E5E"/>
    <w:rsid w:val="003353DC"/>
    <w:rsid w:val="003357D1"/>
    <w:rsid w:val="003372A6"/>
    <w:rsid w:val="003517C9"/>
    <w:rsid w:val="00352721"/>
    <w:rsid w:val="003528C7"/>
    <w:rsid w:val="00354DB7"/>
    <w:rsid w:val="00354EB2"/>
    <w:rsid w:val="00356C6B"/>
    <w:rsid w:val="00372B22"/>
    <w:rsid w:val="0037581D"/>
    <w:rsid w:val="00375B48"/>
    <w:rsid w:val="00377325"/>
    <w:rsid w:val="00381128"/>
    <w:rsid w:val="00381E8C"/>
    <w:rsid w:val="00384EE6"/>
    <w:rsid w:val="0038586F"/>
    <w:rsid w:val="00385CED"/>
    <w:rsid w:val="00386EE5"/>
    <w:rsid w:val="003873B1"/>
    <w:rsid w:val="00387C6B"/>
    <w:rsid w:val="003911A5"/>
    <w:rsid w:val="0039207B"/>
    <w:rsid w:val="003929A3"/>
    <w:rsid w:val="00393D7E"/>
    <w:rsid w:val="003945A1"/>
    <w:rsid w:val="003972C9"/>
    <w:rsid w:val="00397C1F"/>
    <w:rsid w:val="003A1450"/>
    <w:rsid w:val="003A1B84"/>
    <w:rsid w:val="003A2E41"/>
    <w:rsid w:val="003A395A"/>
    <w:rsid w:val="003A672E"/>
    <w:rsid w:val="003B0977"/>
    <w:rsid w:val="003B09B0"/>
    <w:rsid w:val="003B10D3"/>
    <w:rsid w:val="003B19D1"/>
    <w:rsid w:val="003B34F5"/>
    <w:rsid w:val="003B3961"/>
    <w:rsid w:val="003B4651"/>
    <w:rsid w:val="003C22B1"/>
    <w:rsid w:val="003C2B78"/>
    <w:rsid w:val="003C4297"/>
    <w:rsid w:val="003D01B2"/>
    <w:rsid w:val="003D2778"/>
    <w:rsid w:val="003D674E"/>
    <w:rsid w:val="003E0C24"/>
    <w:rsid w:val="003E4CDB"/>
    <w:rsid w:val="003E4FF8"/>
    <w:rsid w:val="003E597E"/>
    <w:rsid w:val="003E59D3"/>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23449"/>
    <w:rsid w:val="00424A1E"/>
    <w:rsid w:val="00425782"/>
    <w:rsid w:val="0042609F"/>
    <w:rsid w:val="0042743D"/>
    <w:rsid w:val="0042778C"/>
    <w:rsid w:val="00430CE7"/>
    <w:rsid w:val="00431A69"/>
    <w:rsid w:val="00434C19"/>
    <w:rsid w:val="00435797"/>
    <w:rsid w:val="00436C10"/>
    <w:rsid w:val="004374E4"/>
    <w:rsid w:val="004416E1"/>
    <w:rsid w:val="004436CC"/>
    <w:rsid w:val="004455C0"/>
    <w:rsid w:val="00452A35"/>
    <w:rsid w:val="00454CEA"/>
    <w:rsid w:val="00461D1C"/>
    <w:rsid w:val="00464B91"/>
    <w:rsid w:val="0046509C"/>
    <w:rsid w:val="00467D21"/>
    <w:rsid w:val="00467EE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7920"/>
    <w:rsid w:val="004C3394"/>
    <w:rsid w:val="004C34D6"/>
    <w:rsid w:val="004C3F1A"/>
    <w:rsid w:val="004C4E09"/>
    <w:rsid w:val="004C7249"/>
    <w:rsid w:val="004D1246"/>
    <w:rsid w:val="004D1AE9"/>
    <w:rsid w:val="004D24E3"/>
    <w:rsid w:val="004D563E"/>
    <w:rsid w:val="004D6085"/>
    <w:rsid w:val="004D64D3"/>
    <w:rsid w:val="004D6E11"/>
    <w:rsid w:val="004E08E0"/>
    <w:rsid w:val="004E0926"/>
    <w:rsid w:val="004E1869"/>
    <w:rsid w:val="004E1B0A"/>
    <w:rsid w:val="004E21A7"/>
    <w:rsid w:val="004E25E0"/>
    <w:rsid w:val="004E3CB4"/>
    <w:rsid w:val="004E3DBB"/>
    <w:rsid w:val="004E486D"/>
    <w:rsid w:val="004E6369"/>
    <w:rsid w:val="004E7A0D"/>
    <w:rsid w:val="004E7F45"/>
    <w:rsid w:val="004F10C9"/>
    <w:rsid w:val="004F1354"/>
    <w:rsid w:val="004F2D31"/>
    <w:rsid w:val="004F3C2A"/>
    <w:rsid w:val="004F463D"/>
    <w:rsid w:val="004F4C6E"/>
    <w:rsid w:val="0050035E"/>
    <w:rsid w:val="0050213A"/>
    <w:rsid w:val="00505E35"/>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66F60"/>
    <w:rsid w:val="005707DC"/>
    <w:rsid w:val="005735BB"/>
    <w:rsid w:val="00573BEA"/>
    <w:rsid w:val="005740C9"/>
    <w:rsid w:val="00574BD5"/>
    <w:rsid w:val="00574BEF"/>
    <w:rsid w:val="00575E75"/>
    <w:rsid w:val="00581E49"/>
    <w:rsid w:val="005827FD"/>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483B"/>
    <w:rsid w:val="005E70F9"/>
    <w:rsid w:val="005F277A"/>
    <w:rsid w:val="005F2B38"/>
    <w:rsid w:val="005F33F9"/>
    <w:rsid w:val="005F3BF3"/>
    <w:rsid w:val="005F3EA9"/>
    <w:rsid w:val="005F657C"/>
    <w:rsid w:val="00605ACB"/>
    <w:rsid w:val="00611B94"/>
    <w:rsid w:val="00611F9F"/>
    <w:rsid w:val="00613845"/>
    <w:rsid w:val="00615397"/>
    <w:rsid w:val="00621244"/>
    <w:rsid w:val="00621D51"/>
    <w:rsid w:val="00623452"/>
    <w:rsid w:val="00624140"/>
    <w:rsid w:val="00627723"/>
    <w:rsid w:val="00630351"/>
    <w:rsid w:val="00633CF1"/>
    <w:rsid w:val="006364A3"/>
    <w:rsid w:val="00636FC0"/>
    <w:rsid w:val="00637D9C"/>
    <w:rsid w:val="006444D9"/>
    <w:rsid w:val="006463CC"/>
    <w:rsid w:val="00647A5E"/>
    <w:rsid w:val="00647E90"/>
    <w:rsid w:val="006512C4"/>
    <w:rsid w:val="006525AE"/>
    <w:rsid w:val="006530B8"/>
    <w:rsid w:val="00654A74"/>
    <w:rsid w:val="00656A82"/>
    <w:rsid w:val="006632AD"/>
    <w:rsid w:val="006636AA"/>
    <w:rsid w:val="00666241"/>
    <w:rsid w:val="00670F76"/>
    <w:rsid w:val="00672621"/>
    <w:rsid w:val="00672C44"/>
    <w:rsid w:val="00672EFC"/>
    <w:rsid w:val="0067404B"/>
    <w:rsid w:val="006748A6"/>
    <w:rsid w:val="00674DDC"/>
    <w:rsid w:val="00674FD6"/>
    <w:rsid w:val="00675CDF"/>
    <w:rsid w:val="006766F3"/>
    <w:rsid w:val="006771FE"/>
    <w:rsid w:val="0068095F"/>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60B7"/>
    <w:rsid w:val="006A71DA"/>
    <w:rsid w:val="006B0B32"/>
    <w:rsid w:val="006B12D4"/>
    <w:rsid w:val="006B196D"/>
    <w:rsid w:val="006B1AA1"/>
    <w:rsid w:val="006B4306"/>
    <w:rsid w:val="006B43DE"/>
    <w:rsid w:val="006B4503"/>
    <w:rsid w:val="006B4554"/>
    <w:rsid w:val="006B5B79"/>
    <w:rsid w:val="006B64A8"/>
    <w:rsid w:val="006C3E1B"/>
    <w:rsid w:val="006C7676"/>
    <w:rsid w:val="006C7FE4"/>
    <w:rsid w:val="006D469F"/>
    <w:rsid w:val="006D61CA"/>
    <w:rsid w:val="006D72D5"/>
    <w:rsid w:val="006E1492"/>
    <w:rsid w:val="006E2FCB"/>
    <w:rsid w:val="006E47BB"/>
    <w:rsid w:val="006E48A3"/>
    <w:rsid w:val="006E6497"/>
    <w:rsid w:val="006E72F5"/>
    <w:rsid w:val="006F034A"/>
    <w:rsid w:val="006F2CD8"/>
    <w:rsid w:val="006F590F"/>
    <w:rsid w:val="006F6968"/>
    <w:rsid w:val="006F7A6E"/>
    <w:rsid w:val="007041F0"/>
    <w:rsid w:val="007128AF"/>
    <w:rsid w:val="00712933"/>
    <w:rsid w:val="00712977"/>
    <w:rsid w:val="00713AB5"/>
    <w:rsid w:val="007145A9"/>
    <w:rsid w:val="00715C7A"/>
    <w:rsid w:val="007163F6"/>
    <w:rsid w:val="00716521"/>
    <w:rsid w:val="007167DA"/>
    <w:rsid w:val="00716CF2"/>
    <w:rsid w:val="007230FB"/>
    <w:rsid w:val="0072364E"/>
    <w:rsid w:val="00723E34"/>
    <w:rsid w:val="00724235"/>
    <w:rsid w:val="00724931"/>
    <w:rsid w:val="00727AE3"/>
    <w:rsid w:val="00733CA7"/>
    <w:rsid w:val="00734DD4"/>
    <w:rsid w:val="0073527C"/>
    <w:rsid w:val="007356C2"/>
    <w:rsid w:val="00741067"/>
    <w:rsid w:val="00741781"/>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85C88"/>
    <w:rsid w:val="007915DF"/>
    <w:rsid w:val="00793186"/>
    <w:rsid w:val="00793325"/>
    <w:rsid w:val="00793DE0"/>
    <w:rsid w:val="007A15B1"/>
    <w:rsid w:val="007A245B"/>
    <w:rsid w:val="007A2ED6"/>
    <w:rsid w:val="007A32F5"/>
    <w:rsid w:val="007A37D7"/>
    <w:rsid w:val="007A4958"/>
    <w:rsid w:val="007A5047"/>
    <w:rsid w:val="007A6B4D"/>
    <w:rsid w:val="007B1B31"/>
    <w:rsid w:val="007B2E13"/>
    <w:rsid w:val="007B4FB6"/>
    <w:rsid w:val="007B56BF"/>
    <w:rsid w:val="007B5903"/>
    <w:rsid w:val="007B7A3B"/>
    <w:rsid w:val="007C031E"/>
    <w:rsid w:val="007C25C8"/>
    <w:rsid w:val="007C4500"/>
    <w:rsid w:val="007C452C"/>
    <w:rsid w:val="007D2183"/>
    <w:rsid w:val="007D23F4"/>
    <w:rsid w:val="007D2A12"/>
    <w:rsid w:val="007D5458"/>
    <w:rsid w:val="007E09A8"/>
    <w:rsid w:val="007E1E53"/>
    <w:rsid w:val="007E3E7D"/>
    <w:rsid w:val="007E4907"/>
    <w:rsid w:val="007E61B7"/>
    <w:rsid w:val="007E6A1E"/>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A6F"/>
    <w:rsid w:val="008347D7"/>
    <w:rsid w:val="0083632A"/>
    <w:rsid w:val="00840426"/>
    <w:rsid w:val="008419EB"/>
    <w:rsid w:val="008432FC"/>
    <w:rsid w:val="008446A4"/>
    <w:rsid w:val="00846075"/>
    <w:rsid w:val="008463CD"/>
    <w:rsid w:val="00853329"/>
    <w:rsid w:val="00856A24"/>
    <w:rsid w:val="00856E50"/>
    <w:rsid w:val="008575BE"/>
    <w:rsid w:val="00861F8D"/>
    <w:rsid w:val="00862938"/>
    <w:rsid w:val="008630D8"/>
    <w:rsid w:val="008643D6"/>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028C"/>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0593"/>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391F"/>
    <w:rsid w:val="00903F85"/>
    <w:rsid w:val="00904CF7"/>
    <w:rsid w:val="00905C23"/>
    <w:rsid w:val="009064CF"/>
    <w:rsid w:val="00907C71"/>
    <w:rsid w:val="00911B01"/>
    <w:rsid w:val="00912755"/>
    <w:rsid w:val="00913B72"/>
    <w:rsid w:val="00916450"/>
    <w:rsid w:val="009165B6"/>
    <w:rsid w:val="00917B5F"/>
    <w:rsid w:val="00920DF6"/>
    <w:rsid w:val="00922B02"/>
    <w:rsid w:val="00924374"/>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38C0"/>
    <w:rsid w:val="00965C5B"/>
    <w:rsid w:val="00966569"/>
    <w:rsid w:val="00967144"/>
    <w:rsid w:val="00970F10"/>
    <w:rsid w:val="00973D03"/>
    <w:rsid w:val="00982567"/>
    <w:rsid w:val="00982891"/>
    <w:rsid w:val="00983DD8"/>
    <w:rsid w:val="00984904"/>
    <w:rsid w:val="00984D34"/>
    <w:rsid w:val="00985745"/>
    <w:rsid w:val="0098795A"/>
    <w:rsid w:val="00987B79"/>
    <w:rsid w:val="00993383"/>
    <w:rsid w:val="00993D82"/>
    <w:rsid w:val="009A0CD6"/>
    <w:rsid w:val="009A2039"/>
    <w:rsid w:val="009A2DB1"/>
    <w:rsid w:val="009A31A5"/>
    <w:rsid w:val="009A3317"/>
    <w:rsid w:val="009A4006"/>
    <w:rsid w:val="009A449B"/>
    <w:rsid w:val="009A75B8"/>
    <w:rsid w:val="009B0E3D"/>
    <w:rsid w:val="009B1AF6"/>
    <w:rsid w:val="009B30E8"/>
    <w:rsid w:val="009B36B0"/>
    <w:rsid w:val="009B4590"/>
    <w:rsid w:val="009B5434"/>
    <w:rsid w:val="009B5C3E"/>
    <w:rsid w:val="009C015E"/>
    <w:rsid w:val="009C21CE"/>
    <w:rsid w:val="009C316E"/>
    <w:rsid w:val="009C3896"/>
    <w:rsid w:val="009C6AEC"/>
    <w:rsid w:val="009C7061"/>
    <w:rsid w:val="009D2359"/>
    <w:rsid w:val="009D3C90"/>
    <w:rsid w:val="009D3E52"/>
    <w:rsid w:val="009D6CAC"/>
    <w:rsid w:val="009E1A8E"/>
    <w:rsid w:val="009E289E"/>
    <w:rsid w:val="009E2970"/>
    <w:rsid w:val="009E62F3"/>
    <w:rsid w:val="009F28A8"/>
    <w:rsid w:val="009F2E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0A2A"/>
    <w:rsid w:val="00A11B8D"/>
    <w:rsid w:val="00A11BA9"/>
    <w:rsid w:val="00A125EC"/>
    <w:rsid w:val="00A12A0A"/>
    <w:rsid w:val="00A21A2A"/>
    <w:rsid w:val="00A22642"/>
    <w:rsid w:val="00A22A34"/>
    <w:rsid w:val="00A23096"/>
    <w:rsid w:val="00A23361"/>
    <w:rsid w:val="00A24E99"/>
    <w:rsid w:val="00A273F1"/>
    <w:rsid w:val="00A33949"/>
    <w:rsid w:val="00A37309"/>
    <w:rsid w:val="00A41C9B"/>
    <w:rsid w:val="00A422D9"/>
    <w:rsid w:val="00A43081"/>
    <w:rsid w:val="00A45DA5"/>
    <w:rsid w:val="00A56695"/>
    <w:rsid w:val="00A567EE"/>
    <w:rsid w:val="00A6048C"/>
    <w:rsid w:val="00A61C8C"/>
    <w:rsid w:val="00A62E8D"/>
    <w:rsid w:val="00A659A0"/>
    <w:rsid w:val="00A663F7"/>
    <w:rsid w:val="00A67F55"/>
    <w:rsid w:val="00A7155B"/>
    <w:rsid w:val="00A72C7C"/>
    <w:rsid w:val="00A73476"/>
    <w:rsid w:val="00A735A3"/>
    <w:rsid w:val="00A75C8C"/>
    <w:rsid w:val="00A76BE0"/>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216F"/>
    <w:rsid w:val="00AB4B32"/>
    <w:rsid w:val="00AC193D"/>
    <w:rsid w:val="00AC2CEB"/>
    <w:rsid w:val="00AC3F2F"/>
    <w:rsid w:val="00AC3FF6"/>
    <w:rsid w:val="00AC491D"/>
    <w:rsid w:val="00AD30E7"/>
    <w:rsid w:val="00AD3D9D"/>
    <w:rsid w:val="00AD5A37"/>
    <w:rsid w:val="00AD66B3"/>
    <w:rsid w:val="00AE1034"/>
    <w:rsid w:val="00AE1181"/>
    <w:rsid w:val="00AE1477"/>
    <w:rsid w:val="00AE25AF"/>
    <w:rsid w:val="00AE3FAA"/>
    <w:rsid w:val="00AE6C53"/>
    <w:rsid w:val="00AF01EC"/>
    <w:rsid w:val="00AF02EF"/>
    <w:rsid w:val="00AF070A"/>
    <w:rsid w:val="00AF0A35"/>
    <w:rsid w:val="00AF14AA"/>
    <w:rsid w:val="00AF4980"/>
    <w:rsid w:val="00AF5982"/>
    <w:rsid w:val="00AF68A4"/>
    <w:rsid w:val="00B01F71"/>
    <w:rsid w:val="00B038B0"/>
    <w:rsid w:val="00B05E8A"/>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49B"/>
    <w:rsid w:val="00B50FA9"/>
    <w:rsid w:val="00B51BB4"/>
    <w:rsid w:val="00B542E9"/>
    <w:rsid w:val="00B54B69"/>
    <w:rsid w:val="00B56144"/>
    <w:rsid w:val="00B61B8B"/>
    <w:rsid w:val="00B61C95"/>
    <w:rsid w:val="00B658A0"/>
    <w:rsid w:val="00B65CFC"/>
    <w:rsid w:val="00B66101"/>
    <w:rsid w:val="00B7056E"/>
    <w:rsid w:val="00B71CA6"/>
    <w:rsid w:val="00B72031"/>
    <w:rsid w:val="00B72AD9"/>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9A6"/>
    <w:rsid w:val="00BD64F0"/>
    <w:rsid w:val="00BD6B68"/>
    <w:rsid w:val="00BE1271"/>
    <w:rsid w:val="00BE203E"/>
    <w:rsid w:val="00BE3D06"/>
    <w:rsid w:val="00BE4AB4"/>
    <w:rsid w:val="00BE5496"/>
    <w:rsid w:val="00BF3394"/>
    <w:rsid w:val="00BF7261"/>
    <w:rsid w:val="00C00C53"/>
    <w:rsid w:val="00C01768"/>
    <w:rsid w:val="00C01A5A"/>
    <w:rsid w:val="00C046AF"/>
    <w:rsid w:val="00C0537C"/>
    <w:rsid w:val="00C11F4D"/>
    <w:rsid w:val="00C13824"/>
    <w:rsid w:val="00C1549C"/>
    <w:rsid w:val="00C15A51"/>
    <w:rsid w:val="00C16DC0"/>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2065"/>
    <w:rsid w:val="00C425CA"/>
    <w:rsid w:val="00C436E4"/>
    <w:rsid w:val="00C52AD7"/>
    <w:rsid w:val="00C544FD"/>
    <w:rsid w:val="00C549AB"/>
    <w:rsid w:val="00C549CF"/>
    <w:rsid w:val="00C5655C"/>
    <w:rsid w:val="00C6367E"/>
    <w:rsid w:val="00C63DAA"/>
    <w:rsid w:val="00C650D1"/>
    <w:rsid w:val="00C65B8B"/>
    <w:rsid w:val="00C72269"/>
    <w:rsid w:val="00C7348E"/>
    <w:rsid w:val="00C74C5E"/>
    <w:rsid w:val="00C75549"/>
    <w:rsid w:val="00C75FBA"/>
    <w:rsid w:val="00C76608"/>
    <w:rsid w:val="00C808FE"/>
    <w:rsid w:val="00C809C4"/>
    <w:rsid w:val="00C839E7"/>
    <w:rsid w:val="00C83AE2"/>
    <w:rsid w:val="00C8402C"/>
    <w:rsid w:val="00C85CB4"/>
    <w:rsid w:val="00C86024"/>
    <w:rsid w:val="00C86EC5"/>
    <w:rsid w:val="00C8706A"/>
    <w:rsid w:val="00C94D63"/>
    <w:rsid w:val="00C952D5"/>
    <w:rsid w:val="00C9616B"/>
    <w:rsid w:val="00CA3567"/>
    <w:rsid w:val="00CA4DC9"/>
    <w:rsid w:val="00CA55B3"/>
    <w:rsid w:val="00CA6D36"/>
    <w:rsid w:val="00CB1562"/>
    <w:rsid w:val="00CB303D"/>
    <w:rsid w:val="00CB4041"/>
    <w:rsid w:val="00CB5B88"/>
    <w:rsid w:val="00CC32F7"/>
    <w:rsid w:val="00CC3721"/>
    <w:rsid w:val="00CC6077"/>
    <w:rsid w:val="00CC6A6E"/>
    <w:rsid w:val="00CC6C9D"/>
    <w:rsid w:val="00CD0502"/>
    <w:rsid w:val="00CD1390"/>
    <w:rsid w:val="00CD2DB4"/>
    <w:rsid w:val="00CD303F"/>
    <w:rsid w:val="00CD3755"/>
    <w:rsid w:val="00CE0A1A"/>
    <w:rsid w:val="00CE0B5C"/>
    <w:rsid w:val="00CE1EA1"/>
    <w:rsid w:val="00CE1F64"/>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0B05"/>
    <w:rsid w:val="00D11006"/>
    <w:rsid w:val="00D110BC"/>
    <w:rsid w:val="00D1142A"/>
    <w:rsid w:val="00D11CAC"/>
    <w:rsid w:val="00D157A0"/>
    <w:rsid w:val="00D15B57"/>
    <w:rsid w:val="00D16C17"/>
    <w:rsid w:val="00D2154C"/>
    <w:rsid w:val="00D26968"/>
    <w:rsid w:val="00D30759"/>
    <w:rsid w:val="00D31121"/>
    <w:rsid w:val="00D323AE"/>
    <w:rsid w:val="00D35A03"/>
    <w:rsid w:val="00D42AAD"/>
    <w:rsid w:val="00D433AE"/>
    <w:rsid w:val="00D4356D"/>
    <w:rsid w:val="00D45A3E"/>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3178"/>
    <w:rsid w:val="00D75095"/>
    <w:rsid w:val="00D75D8B"/>
    <w:rsid w:val="00D76283"/>
    <w:rsid w:val="00D82DE8"/>
    <w:rsid w:val="00D85E54"/>
    <w:rsid w:val="00D85F91"/>
    <w:rsid w:val="00D87452"/>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294"/>
    <w:rsid w:val="00DA6B86"/>
    <w:rsid w:val="00DA7B48"/>
    <w:rsid w:val="00DB024E"/>
    <w:rsid w:val="00DB1858"/>
    <w:rsid w:val="00DB25ED"/>
    <w:rsid w:val="00DB2B06"/>
    <w:rsid w:val="00DC367C"/>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521"/>
    <w:rsid w:val="00DF167F"/>
    <w:rsid w:val="00DF3CB2"/>
    <w:rsid w:val="00DF4BF9"/>
    <w:rsid w:val="00DF4EDF"/>
    <w:rsid w:val="00DF5746"/>
    <w:rsid w:val="00DF6BFE"/>
    <w:rsid w:val="00DF71AF"/>
    <w:rsid w:val="00E008AF"/>
    <w:rsid w:val="00E04693"/>
    <w:rsid w:val="00E06514"/>
    <w:rsid w:val="00E1521C"/>
    <w:rsid w:val="00E17D9B"/>
    <w:rsid w:val="00E2164E"/>
    <w:rsid w:val="00E263C2"/>
    <w:rsid w:val="00E26449"/>
    <w:rsid w:val="00E26466"/>
    <w:rsid w:val="00E30F11"/>
    <w:rsid w:val="00E312D1"/>
    <w:rsid w:val="00E32A41"/>
    <w:rsid w:val="00E32EB4"/>
    <w:rsid w:val="00E347D9"/>
    <w:rsid w:val="00E3768C"/>
    <w:rsid w:val="00E4190C"/>
    <w:rsid w:val="00E42540"/>
    <w:rsid w:val="00E44D7F"/>
    <w:rsid w:val="00E505AE"/>
    <w:rsid w:val="00E522DC"/>
    <w:rsid w:val="00E55D4A"/>
    <w:rsid w:val="00E56E51"/>
    <w:rsid w:val="00E6092F"/>
    <w:rsid w:val="00E6156C"/>
    <w:rsid w:val="00E6227E"/>
    <w:rsid w:val="00E67082"/>
    <w:rsid w:val="00E71A47"/>
    <w:rsid w:val="00E754E3"/>
    <w:rsid w:val="00E7613D"/>
    <w:rsid w:val="00E7768D"/>
    <w:rsid w:val="00E84250"/>
    <w:rsid w:val="00E847D3"/>
    <w:rsid w:val="00E8537E"/>
    <w:rsid w:val="00E8677B"/>
    <w:rsid w:val="00E91F95"/>
    <w:rsid w:val="00E954D4"/>
    <w:rsid w:val="00E961DA"/>
    <w:rsid w:val="00E97A69"/>
    <w:rsid w:val="00EA0B25"/>
    <w:rsid w:val="00EA0FE8"/>
    <w:rsid w:val="00EA104D"/>
    <w:rsid w:val="00EA1921"/>
    <w:rsid w:val="00EA4BA7"/>
    <w:rsid w:val="00EA570C"/>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6190"/>
    <w:rsid w:val="00EC7158"/>
    <w:rsid w:val="00EC7BE2"/>
    <w:rsid w:val="00ED0A65"/>
    <w:rsid w:val="00ED0B43"/>
    <w:rsid w:val="00ED202F"/>
    <w:rsid w:val="00ED42EF"/>
    <w:rsid w:val="00ED53AB"/>
    <w:rsid w:val="00ED574E"/>
    <w:rsid w:val="00ED647E"/>
    <w:rsid w:val="00ED6EC0"/>
    <w:rsid w:val="00EE00AE"/>
    <w:rsid w:val="00EE0FFC"/>
    <w:rsid w:val="00EE416E"/>
    <w:rsid w:val="00EE4334"/>
    <w:rsid w:val="00EE5894"/>
    <w:rsid w:val="00EE77CA"/>
    <w:rsid w:val="00EF028F"/>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0267"/>
    <w:rsid w:val="00F211F5"/>
    <w:rsid w:val="00F22481"/>
    <w:rsid w:val="00F225AA"/>
    <w:rsid w:val="00F22664"/>
    <w:rsid w:val="00F22864"/>
    <w:rsid w:val="00F23402"/>
    <w:rsid w:val="00F27956"/>
    <w:rsid w:val="00F3400F"/>
    <w:rsid w:val="00F36202"/>
    <w:rsid w:val="00F5056B"/>
    <w:rsid w:val="00F52CB6"/>
    <w:rsid w:val="00F54D6B"/>
    <w:rsid w:val="00F614F1"/>
    <w:rsid w:val="00F61793"/>
    <w:rsid w:val="00F631DA"/>
    <w:rsid w:val="00F657AB"/>
    <w:rsid w:val="00F67C65"/>
    <w:rsid w:val="00F72EE2"/>
    <w:rsid w:val="00F74499"/>
    <w:rsid w:val="00F7505F"/>
    <w:rsid w:val="00F80497"/>
    <w:rsid w:val="00F81B48"/>
    <w:rsid w:val="00F823FB"/>
    <w:rsid w:val="00F82D9A"/>
    <w:rsid w:val="00F82FCF"/>
    <w:rsid w:val="00F8389B"/>
    <w:rsid w:val="00F85BBC"/>
    <w:rsid w:val="00F860C0"/>
    <w:rsid w:val="00F87D1C"/>
    <w:rsid w:val="00F9076B"/>
    <w:rsid w:val="00F9102B"/>
    <w:rsid w:val="00F912F9"/>
    <w:rsid w:val="00F9202E"/>
    <w:rsid w:val="00F945DD"/>
    <w:rsid w:val="00F95910"/>
    <w:rsid w:val="00F96361"/>
    <w:rsid w:val="00F97B67"/>
    <w:rsid w:val="00FA1F22"/>
    <w:rsid w:val="00FA5E74"/>
    <w:rsid w:val="00FA5F5C"/>
    <w:rsid w:val="00FA675A"/>
    <w:rsid w:val="00FB070E"/>
    <w:rsid w:val="00FB43DF"/>
    <w:rsid w:val="00FB48AA"/>
    <w:rsid w:val="00FB5551"/>
    <w:rsid w:val="00FB75C0"/>
    <w:rsid w:val="00FC4BCB"/>
    <w:rsid w:val="00FC693F"/>
    <w:rsid w:val="00FC7839"/>
    <w:rsid w:val="00FD239C"/>
    <w:rsid w:val="00FD2799"/>
    <w:rsid w:val="00FD322D"/>
    <w:rsid w:val="00FD6001"/>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B8C3BB7"/>
  <w15:docId w15:val="{57902A19-0BD0-4D65-AD59-AA1FD9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customStyle="1" w:styleId="Default">
    <w:name w:val="Default"/>
    <w:rsid w:val="003353DC"/>
    <w:pPr>
      <w:autoSpaceDE w:val="0"/>
      <w:autoSpaceDN w:val="0"/>
      <w:adjustRightInd w:val="0"/>
      <w:spacing w:before="0"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unhideWhenUsed/>
    <w:rsid w:val="003372A6"/>
    <w:pPr>
      <w:spacing w:before="0"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3372A6"/>
    <w:rPr>
      <w:rFonts w:ascii="Consolas" w:eastAsiaTheme="minorHAnsi" w:hAnsi="Consolas"/>
      <w:sz w:val="21"/>
      <w:szCs w:val="21"/>
      <w:lang w:eastAsia="en-US"/>
    </w:rPr>
  </w:style>
  <w:style w:type="character" w:styleId="UnresolvedMention">
    <w:name w:val="Unresolved Mention"/>
    <w:basedOn w:val="DefaultParagraphFont"/>
    <w:uiPriority w:val="99"/>
    <w:semiHidden/>
    <w:unhideWhenUsed/>
    <w:rsid w:val="0001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orchi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lueorch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2A0A7-BB90-4E85-B095-564F3DCC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27473</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jcrook</dc:creator>
  <cp:lastModifiedBy>Frazer Kearney</cp:lastModifiedBy>
  <cp:revision>2</cp:revision>
  <dcterms:created xsi:type="dcterms:W3CDTF">2019-11-21T16:32:00Z</dcterms:created>
  <dcterms:modified xsi:type="dcterms:W3CDTF">2019-11-21T16:32:00Z</dcterms:modified>
</cp:coreProperties>
</file>